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E2" w:rsidRPr="0071413D" w:rsidRDefault="00120FFA" w:rsidP="00120FFA">
      <w:pPr>
        <w:ind w:firstLineChars="100" w:firstLine="179"/>
        <w:rPr>
          <w:rFonts w:ascii="游明朝" w:eastAsia="游明朝" w:hAnsi="游明朝"/>
          <w:sz w:val="20"/>
        </w:rPr>
      </w:pPr>
      <w:r w:rsidRPr="0071413D">
        <w:rPr>
          <w:rFonts w:ascii="游明朝" w:eastAsia="游明朝" w:hAnsi="游明朝" w:hint="eastAsia"/>
          <w:sz w:val="20"/>
        </w:rPr>
        <w:t>様式第一号</w:t>
      </w:r>
      <w:r w:rsidR="008F077F" w:rsidRPr="0071413D">
        <w:rPr>
          <w:rFonts w:ascii="游明朝" w:eastAsia="游明朝" w:hAnsi="游明朝" w:hint="eastAsia"/>
          <w:sz w:val="20"/>
        </w:rPr>
        <w:t>の二</w:t>
      </w:r>
      <w:r w:rsidRPr="0071413D">
        <w:rPr>
          <w:rFonts w:ascii="游明朝" w:eastAsia="游明朝" w:hAnsi="游明朝" w:hint="eastAsia"/>
          <w:sz w:val="20"/>
        </w:rPr>
        <w:t>（第九条の</w:t>
      </w:r>
      <w:r w:rsidR="00B15E94" w:rsidRPr="0071413D">
        <w:rPr>
          <w:rFonts w:ascii="游明朝" w:eastAsia="游明朝" w:hAnsi="游明朝" w:hint="eastAsia"/>
          <w:sz w:val="20"/>
        </w:rPr>
        <w:t>四</w:t>
      </w:r>
      <w:r w:rsidRPr="0071413D">
        <w:rPr>
          <w:rFonts w:ascii="游明朝" w:eastAsia="游明朝" w:hAnsi="游明朝" w:hint="eastAsia"/>
          <w:sz w:val="20"/>
        </w:rPr>
        <w:t>関係）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20FFA" w:rsidRPr="0071413D" w:rsidTr="00733A29">
        <w:tc>
          <w:tcPr>
            <w:tcW w:w="9209" w:type="dxa"/>
            <w:gridSpan w:val="2"/>
          </w:tcPr>
          <w:p w:rsidR="00120FFA" w:rsidRPr="0071413D" w:rsidRDefault="00120FFA" w:rsidP="007C5BE2">
            <w:pPr>
              <w:spacing w:before="240"/>
              <w:jc w:val="center"/>
              <w:rPr>
                <w:rFonts w:ascii="游明朝" w:eastAsia="游明朝" w:hAnsi="游明朝"/>
                <w:sz w:val="24"/>
              </w:rPr>
            </w:pPr>
            <w:r w:rsidRPr="0071413D">
              <w:rPr>
                <w:rFonts w:ascii="游明朝" w:eastAsia="游明朝" w:hAnsi="游明朝" w:hint="eastAsia"/>
                <w:sz w:val="24"/>
              </w:rPr>
              <w:t>浄化槽使用</w:t>
            </w:r>
            <w:r w:rsidR="00B15E94" w:rsidRPr="0071413D">
              <w:rPr>
                <w:rFonts w:ascii="游明朝" w:eastAsia="游明朝" w:hAnsi="游明朝" w:hint="eastAsia"/>
                <w:sz w:val="24"/>
              </w:rPr>
              <w:t>再開</w:t>
            </w:r>
            <w:r w:rsidRPr="0071413D">
              <w:rPr>
                <w:rFonts w:ascii="游明朝" w:eastAsia="游明朝" w:hAnsi="游明朝" w:hint="eastAsia"/>
                <w:sz w:val="24"/>
              </w:rPr>
              <w:t>届出書</w:t>
            </w:r>
          </w:p>
          <w:p w:rsidR="00120FFA" w:rsidRPr="0071413D" w:rsidRDefault="00120FFA" w:rsidP="00733A29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年</w:t>
            </w:r>
            <w:r w:rsidR="00733A29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4D3A05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  <w:sz w:val="22"/>
              </w:rPr>
              <w:t xml:space="preserve">　　月</w:t>
            </w:r>
            <w:r w:rsidR="00733A29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4D3A05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  <w:sz w:val="22"/>
              </w:rPr>
              <w:t xml:space="preserve">　　日</w:t>
            </w:r>
            <w:r w:rsidR="00B15E94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  <w:p w:rsidR="00120FFA" w:rsidRPr="0071413D" w:rsidRDefault="00120FFA" w:rsidP="00733A29">
            <w:pPr>
              <w:ind w:firstLineChars="100" w:firstLine="199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倉敷市長　殿</w:t>
            </w:r>
          </w:p>
          <w:p w:rsidR="00120FFA" w:rsidRPr="00815C68" w:rsidRDefault="00120FFA" w:rsidP="00733A29">
            <w:pPr>
              <w:ind w:firstLineChars="1000" w:firstLine="1990"/>
              <w:rPr>
                <w:rFonts w:ascii="游明朝" w:eastAsia="游明朝" w:hAnsi="游明朝"/>
                <w:sz w:val="22"/>
              </w:rPr>
            </w:pPr>
          </w:p>
          <w:p w:rsidR="00120FFA" w:rsidRPr="0071413D" w:rsidRDefault="00815C68" w:rsidP="00815C68">
            <w:pPr>
              <w:ind w:firstLineChars="703" w:firstLine="1399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届出者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120FFA" w:rsidRPr="0071413D">
              <w:rPr>
                <w:rFonts w:ascii="游明朝" w:eastAsia="游明朝" w:hAnsi="游明朝" w:hint="eastAsia"/>
                <w:sz w:val="22"/>
              </w:rPr>
              <w:t>住所</w:t>
            </w:r>
          </w:p>
          <w:p w:rsidR="00120FFA" w:rsidRPr="0071413D" w:rsidRDefault="00120FFA" w:rsidP="00F35288">
            <w:pPr>
              <w:ind w:firstLineChars="1100" w:firstLine="2189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氏名</w:t>
            </w:r>
            <w:r w:rsidRPr="0071413D">
              <w:rPr>
                <w:rFonts w:ascii="游明朝" w:eastAsia="游明朝" w:hAnsi="游明朝" w:hint="eastAsia"/>
                <w:sz w:val="18"/>
              </w:rPr>
              <w:t>（法人にあっては，名称及び代表者の氏名）</w:t>
            </w:r>
            <w:r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  <w:p w:rsidR="00120FFA" w:rsidRPr="0071413D" w:rsidRDefault="00B15E94" w:rsidP="00733A29">
            <w:pPr>
              <w:ind w:right="420" w:firstLineChars="900" w:firstLine="1791"/>
              <w:jc w:val="right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120FFA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  <w:p w:rsidR="004D3A05" w:rsidRPr="0071413D" w:rsidRDefault="00120FFA" w:rsidP="00F35288">
            <w:pPr>
              <w:ind w:firstLineChars="1100" w:firstLine="2189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電話番号</w:t>
            </w:r>
          </w:p>
          <w:p w:rsidR="00733A29" w:rsidRPr="0071413D" w:rsidRDefault="00733A29" w:rsidP="00733A29">
            <w:pPr>
              <w:ind w:firstLineChars="1000" w:firstLine="1990"/>
              <w:rPr>
                <w:rFonts w:ascii="游明朝" w:eastAsia="游明朝" w:hAnsi="游明朝"/>
                <w:sz w:val="22"/>
              </w:rPr>
            </w:pPr>
          </w:p>
          <w:p w:rsidR="00120FFA" w:rsidRPr="0071413D" w:rsidRDefault="00120FFA" w:rsidP="00733A29">
            <w:pPr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浄化槽の使用を</w:t>
            </w:r>
            <w:r w:rsidR="00B15E94" w:rsidRPr="0071413D">
              <w:rPr>
                <w:rFonts w:ascii="游明朝" w:eastAsia="游明朝" w:hAnsi="游明朝" w:hint="eastAsia"/>
                <w:sz w:val="22"/>
              </w:rPr>
              <w:t>再開した</w:t>
            </w:r>
            <w:r w:rsidR="000C25C8" w:rsidRPr="0071413D">
              <w:rPr>
                <w:rFonts w:ascii="游明朝" w:eastAsia="游明朝" w:hAnsi="游明朝" w:hint="eastAsia"/>
                <w:sz w:val="22"/>
              </w:rPr>
              <w:t>ので</w:t>
            </w:r>
            <w:r w:rsidR="00733A29" w:rsidRPr="0071413D">
              <w:rPr>
                <w:rFonts w:ascii="游明朝" w:eastAsia="游明朝" w:hAnsi="游明朝" w:hint="eastAsia"/>
                <w:sz w:val="22"/>
              </w:rPr>
              <w:t>、</w:t>
            </w:r>
            <w:r w:rsidRPr="0071413D">
              <w:rPr>
                <w:rFonts w:ascii="游明朝" w:eastAsia="游明朝" w:hAnsi="游明朝" w:hint="eastAsia"/>
                <w:sz w:val="22"/>
              </w:rPr>
              <w:t>浄化槽法第１１条の</w:t>
            </w:r>
            <w:r w:rsidR="000C25C8" w:rsidRPr="0071413D">
              <w:rPr>
                <w:rFonts w:ascii="游明朝" w:eastAsia="游明朝" w:hAnsi="游明朝" w:hint="eastAsia"/>
                <w:sz w:val="22"/>
              </w:rPr>
              <w:t>２第</w:t>
            </w:r>
            <w:r w:rsidR="00B15E94" w:rsidRPr="0071413D">
              <w:rPr>
                <w:rFonts w:ascii="游明朝" w:eastAsia="游明朝" w:hAnsi="游明朝" w:hint="eastAsia"/>
                <w:sz w:val="22"/>
              </w:rPr>
              <w:t>２</w:t>
            </w:r>
            <w:r w:rsidR="000C25C8" w:rsidRPr="0071413D">
              <w:rPr>
                <w:rFonts w:ascii="游明朝" w:eastAsia="游明朝" w:hAnsi="游明朝" w:hint="eastAsia"/>
                <w:sz w:val="22"/>
              </w:rPr>
              <w:t>項</w:t>
            </w:r>
            <w:r w:rsidRPr="0071413D">
              <w:rPr>
                <w:rFonts w:ascii="游明朝" w:eastAsia="游明朝" w:hAnsi="游明朝" w:hint="eastAsia"/>
                <w:sz w:val="22"/>
              </w:rPr>
              <w:t>の規定により</w:t>
            </w:r>
            <w:r w:rsidR="00733A29" w:rsidRPr="0071413D">
              <w:rPr>
                <w:rFonts w:ascii="游明朝" w:eastAsia="游明朝" w:hAnsi="游明朝" w:hint="eastAsia"/>
                <w:sz w:val="22"/>
              </w:rPr>
              <w:t>、</w:t>
            </w:r>
            <w:r w:rsidRPr="0071413D">
              <w:rPr>
                <w:rFonts w:ascii="游明朝" w:eastAsia="游明朝" w:hAnsi="游明朝" w:hint="eastAsia"/>
                <w:sz w:val="22"/>
              </w:rPr>
              <w:t>次のとおり届け出ます。</w:t>
            </w:r>
          </w:p>
        </w:tc>
      </w:tr>
      <w:tr w:rsidR="00120FFA" w:rsidRPr="0071413D" w:rsidTr="00B15E94">
        <w:trPr>
          <w:trHeight w:val="850"/>
        </w:trPr>
        <w:tc>
          <w:tcPr>
            <w:tcW w:w="2830" w:type="dxa"/>
            <w:vAlign w:val="center"/>
          </w:tcPr>
          <w:p w:rsidR="00120FFA" w:rsidRPr="0071413D" w:rsidRDefault="00120FFA" w:rsidP="00733A29">
            <w:pPr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１　設置場所の地名地番</w:t>
            </w:r>
          </w:p>
        </w:tc>
        <w:tc>
          <w:tcPr>
            <w:tcW w:w="6379" w:type="dxa"/>
            <w:vAlign w:val="center"/>
          </w:tcPr>
          <w:p w:rsidR="00120FFA" w:rsidRPr="0071413D" w:rsidRDefault="00FE00F1" w:rsidP="00733A29">
            <w:pPr>
              <w:ind w:firstLineChars="100" w:firstLine="199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倉敷市</w:t>
            </w:r>
          </w:p>
        </w:tc>
      </w:tr>
      <w:tr w:rsidR="00BD5D25" w:rsidRPr="0071413D" w:rsidTr="00B15E94">
        <w:trPr>
          <w:trHeight w:val="850"/>
        </w:trPr>
        <w:tc>
          <w:tcPr>
            <w:tcW w:w="2830" w:type="dxa"/>
            <w:vAlign w:val="center"/>
          </w:tcPr>
          <w:p w:rsidR="00BD5D25" w:rsidRPr="0071413D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２　処理の対象</w:t>
            </w:r>
          </w:p>
        </w:tc>
        <w:tc>
          <w:tcPr>
            <w:tcW w:w="6379" w:type="dxa"/>
            <w:vAlign w:val="center"/>
          </w:tcPr>
          <w:p w:rsidR="00BD5D25" w:rsidRPr="0071413D" w:rsidRDefault="00BD5D25" w:rsidP="00815C6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 xml:space="preserve">①　し尿のみ　</w:t>
            </w:r>
            <w:r w:rsidR="00733A29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  <w:sz w:val="22"/>
              </w:rPr>
              <w:t xml:space="preserve">　　②　し尿及び雑排水</w:t>
            </w:r>
          </w:p>
        </w:tc>
      </w:tr>
      <w:tr w:rsidR="00BD5D25" w:rsidRPr="0071413D" w:rsidTr="00B15E94">
        <w:trPr>
          <w:trHeight w:val="850"/>
        </w:trPr>
        <w:tc>
          <w:tcPr>
            <w:tcW w:w="2830" w:type="dxa"/>
            <w:vAlign w:val="center"/>
          </w:tcPr>
          <w:p w:rsidR="00BD5D25" w:rsidRPr="0071413D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 xml:space="preserve">３　</w:t>
            </w:r>
            <w:r w:rsidR="00B15E94" w:rsidRPr="0071413D">
              <w:rPr>
                <w:rFonts w:ascii="游明朝" w:eastAsia="游明朝" w:hAnsi="游明朝" w:hint="eastAsia"/>
                <w:sz w:val="22"/>
              </w:rPr>
              <w:t>使用再開</w:t>
            </w:r>
            <w:r w:rsidRPr="0071413D">
              <w:rPr>
                <w:rFonts w:ascii="游明朝" w:eastAsia="游明朝" w:hAnsi="游明朝" w:hint="eastAsia"/>
                <w:sz w:val="22"/>
              </w:rPr>
              <w:t>年月日</w:t>
            </w:r>
          </w:p>
        </w:tc>
        <w:tc>
          <w:tcPr>
            <w:tcW w:w="6379" w:type="dxa"/>
            <w:vAlign w:val="center"/>
          </w:tcPr>
          <w:p w:rsidR="00BD5D25" w:rsidRPr="0071413D" w:rsidRDefault="00733A29" w:rsidP="00733A29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年　　　　　　月　　　　　　日</w:t>
            </w:r>
          </w:p>
        </w:tc>
      </w:tr>
      <w:tr w:rsidR="00BD5D25" w:rsidRPr="0071413D" w:rsidTr="00B15E94">
        <w:trPr>
          <w:trHeight w:val="850"/>
        </w:trPr>
        <w:tc>
          <w:tcPr>
            <w:tcW w:w="2830" w:type="dxa"/>
            <w:vAlign w:val="center"/>
          </w:tcPr>
          <w:p w:rsidR="00BD5D25" w:rsidRPr="0071413D" w:rsidRDefault="00B15E94" w:rsidP="00733A29">
            <w:pPr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４</w:t>
            </w:r>
            <w:r w:rsidR="00BD5D25" w:rsidRPr="0071413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  <w:sz w:val="22"/>
              </w:rPr>
              <w:t>再開</w:t>
            </w:r>
            <w:r w:rsidR="00BD5D25" w:rsidRPr="0071413D">
              <w:rPr>
                <w:rFonts w:ascii="游明朝" w:eastAsia="游明朝" w:hAnsi="游明朝" w:hint="eastAsia"/>
                <w:sz w:val="22"/>
              </w:rPr>
              <w:t>の理由</w:t>
            </w:r>
          </w:p>
        </w:tc>
        <w:tc>
          <w:tcPr>
            <w:tcW w:w="6379" w:type="dxa"/>
            <w:vAlign w:val="center"/>
          </w:tcPr>
          <w:p w:rsidR="00BD5D25" w:rsidRPr="0071413D" w:rsidRDefault="00BD5D25" w:rsidP="00733A2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BD5D25" w:rsidRPr="0071413D" w:rsidTr="00B15E94">
        <w:trPr>
          <w:trHeight w:val="850"/>
        </w:trPr>
        <w:tc>
          <w:tcPr>
            <w:tcW w:w="2830" w:type="dxa"/>
            <w:vAlign w:val="center"/>
          </w:tcPr>
          <w:p w:rsidR="00BD5D25" w:rsidRPr="0071413D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  <w:sz w:val="22"/>
              </w:rPr>
              <w:t>※事務処理欄</w:t>
            </w:r>
          </w:p>
        </w:tc>
        <w:tc>
          <w:tcPr>
            <w:tcW w:w="6379" w:type="dxa"/>
            <w:vAlign w:val="center"/>
          </w:tcPr>
          <w:p w:rsidR="00BD5D25" w:rsidRPr="0071413D" w:rsidRDefault="00BD5D25" w:rsidP="00733A2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BD5D25" w:rsidRPr="0071413D" w:rsidTr="00733A29">
        <w:trPr>
          <w:trHeight w:val="1422"/>
        </w:trPr>
        <w:tc>
          <w:tcPr>
            <w:tcW w:w="9209" w:type="dxa"/>
            <w:gridSpan w:val="2"/>
          </w:tcPr>
          <w:p w:rsidR="00BD5D25" w:rsidRPr="0071413D" w:rsidRDefault="00BD5D25" w:rsidP="00733A29">
            <w:pPr>
              <w:rPr>
                <w:rFonts w:ascii="游明朝" w:eastAsia="游明朝" w:hAnsi="游明朝"/>
              </w:rPr>
            </w:pPr>
            <w:r w:rsidRPr="0071413D">
              <w:rPr>
                <w:rFonts w:ascii="游明朝" w:eastAsia="游明朝" w:hAnsi="游明朝" w:hint="eastAsia"/>
              </w:rPr>
              <w:t>（注意）</w:t>
            </w:r>
          </w:p>
          <w:p w:rsidR="00BD5D25" w:rsidRPr="0071413D" w:rsidRDefault="00BD5D25" w:rsidP="00733A29">
            <w:pPr>
              <w:ind w:firstLineChars="100" w:firstLine="189"/>
              <w:rPr>
                <w:rFonts w:ascii="游明朝" w:eastAsia="游明朝" w:hAnsi="游明朝"/>
              </w:rPr>
            </w:pPr>
            <w:r w:rsidRPr="0071413D">
              <w:rPr>
                <w:rFonts w:ascii="游明朝" w:eastAsia="游明朝" w:hAnsi="游明朝" w:hint="eastAsia"/>
              </w:rPr>
              <w:t xml:space="preserve">１　</w:t>
            </w:r>
            <w:r w:rsidR="00733A29" w:rsidRPr="0071413D">
              <w:rPr>
                <w:rFonts w:ascii="游明朝" w:eastAsia="游明朝" w:hAnsi="游明朝" w:hint="eastAsia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</w:rPr>
              <w:t>※欄には</w:t>
            </w:r>
            <w:r w:rsidR="00733A29" w:rsidRPr="0071413D">
              <w:rPr>
                <w:rFonts w:ascii="游明朝" w:eastAsia="游明朝" w:hAnsi="游明朝" w:hint="eastAsia"/>
              </w:rPr>
              <w:t>、</w:t>
            </w:r>
            <w:r w:rsidRPr="0071413D">
              <w:rPr>
                <w:rFonts w:ascii="游明朝" w:eastAsia="游明朝" w:hAnsi="游明朝" w:hint="eastAsia"/>
              </w:rPr>
              <w:t>記載しないこと</w:t>
            </w:r>
          </w:p>
          <w:p w:rsidR="00BD5D25" w:rsidRPr="0071413D" w:rsidRDefault="00BD5D25" w:rsidP="00B15E94">
            <w:pPr>
              <w:ind w:firstLineChars="100" w:firstLine="189"/>
              <w:rPr>
                <w:rFonts w:ascii="游明朝" w:eastAsia="游明朝" w:hAnsi="游明朝"/>
                <w:sz w:val="22"/>
              </w:rPr>
            </w:pPr>
            <w:r w:rsidRPr="0071413D">
              <w:rPr>
                <w:rFonts w:ascii="游明朝" w:eastAsia="游明朝" w:hAnsi="游明朝" w:hint="eastAsia"/>
              </w:rPr>
              <w:t xml:space="preserve">２　</w:t>
            </w:r>
            <w:r w:rsidR="00733A29" w:rsidRPr="0071413D">
              <w:rPr>
                <w:rFonts w:ascii="游明朝" w:eastAsia="游明朝" w:hAnsi="游明朝" w:hint="eastAsia"/>
              </w:rPr>
              <w:t xml:space="preserve">　</w:t>
            </w:r>
            <w:r w:rsidRPr="0071413D">
              <w:rPr>
                <w:rFonts w:ascii="游明朝" w:eastAsia="游明朝" w:hAnsi="游明朝" w:hint="eastAsia"/>
              </w:rPr>
              <w:t>２欄</w:t>
            </w:r>
            <w:r w:rsidR="00733A29" w:rsidRPr="0071413D">
              <w:rPr>
                <w:rFonts w:ascii="游明朝" w:eastAsia="游明朝" w:hAnsi="游明朝" w:hint="eastAsia"/>
              </w:rPr>
              <w:t>は、</w:t>
            </w:r>
            <w:r w:rsidRPr="0071413D">
              <w:rPr>
                <w:rFonts w:ascii="游明朝" w:eastAsia="游明朝" w:hAnsi="游明朝" w:hint="eastAsia"/>
              </w:rPr>
              <w:t>該当する事項を〇で囲むこと。</w:t>
            </w:r>
          </w:p>
        </w:tc>
      </w:tr>
    </w:tbl>
    <w:p w:rsidR="00120FFA" w:rsidRPr="0071413D" w:rsidRDefault="00FE00F1" w:rsidP="00733A29">
      <w:pPr>
        <w:rPr>
          <w:rFonts w:ascii="游明朝" w:eastAsia="游明朝" w:hAnsi="游明朝"/>
        </w:rPr>
      </w:pPr>
      <w:r w:rsidRPr="0071413D">
        <w:rPr>
          <w:rFonts w:ascii="游明朝" w:eastAsia="游明朝" w:hAnsi="游明朝" w:hint="eastAsia"/>
        </w:rPr>
        <w:t xml:space="preserve">　備考　</w:t>
      </w:r>
      <w:r w:rsidR="00586FDB" w:rsidRPr="0071413D">
        <w:rPr>
          <w:rFonts w:ascii="游明朝" w:eastAsia="游明朝" w:hAnsi="游明朝" w:hint="eastAsia"/>
        </w:rPr>
        <w:t>用紙の大きさは、日本産業規格A列４番とする。</w:t>
      </w:r>
    </w:p>
    <w:p w:rsidR="00C353C3" w:rsidRDefault="00FE00F1" w:rsidP="00C353C3">
      <w:pPr>
        <w:ind w:firstLineChars="350" w:firstLine="661"/>
        <w:jc w:val="left"/>
        <w:rPr>
          <w:rFonts w:ascii="游明朝" w:eastAsia="游明朝" w:hAnsi="游明朝"/>
        </w:rPr>
      </w:pPr>
      <w:r w:rsidRPr="0071413D">
        <w:rPr>
          <w:rFonts w:ascii="游明朝" w:eastAsia="游明朝" w:hAnsi="游明朝" w:hint="eastAsia"/>
        </w:rPr>
        <w:t xml:space="preserve">　　　</w:t>
      </w:r>
      <w:r w:rsidR="00733A29" w:rsidRPr="0071413D">
        <w:rPr>
          <w:rFonts w:ascii="游明朝" w:eastAsia="游明朝" w:hAnsi="游明朝" w:hint="eastAsia"/>
        </w:rPr>
        <w:t xml:space="preserve">　</w:t>
      </w:r>
      <w:r w:rsidRPr="0071413D">
        <w:rPr>
          <w:rFonts w:ascii="游明朝" w:eastAsia="游明朝" w:hAnsi="游明朝" w:hint="eastAsia"/>
        </w:rPr>
        <w:t xml:space="preserve">　</w:t>
      </w:r>
    </w:p>
    <w:p w:rsidR="00C353C3" w:rsidRDefault="00C353C3" w:rsidP="00C353C3">
      <w:pPr>
        <w:ind w:firstLineChars="350" w:firstLine="486"/>
        <w:jc w:val="left"/>
        <w:rPr>
          <w:rFonts w:hint="eastAsia"/>
          <w:sz w:val="16"/>
          <w:szCs w:val="16"/>
        </w:rPr>
      </w:pPr>
    </w:p>
    <w:p w:rsidR="00C353C3" w:rsidRDefault="00C353C3" w:rsidP="00C353C3">
      <w:pPr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9C66" wp14:editId="3DAAD6D6">
                <wp:simplePos x="0" y="0"/>
                <wp:positionH relativeFrom="margin">
                  <wp:align>left</wp:align>
                </wp:positionH>
                <wp:positionV relativeFrom="paragraph">
                  <wp:posOffset>128702</wp:posOffset>
                </wp:positionV>
                <wp:extent cx="3698441" cy="9076"/>
                <wp:effectExtent l="0" t="0" r="35560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441" cy="90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02EC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291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C353C3" w:rsidRPr="00E309E7" w:rsidRDefault="00C353C3" w:rsidP="00C353C3">
      <w:pPr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事務</w:t>
      </w:r>
      <w:r w:rsidRPr="00E309E7">
        <w:rPr>
          <w:rFonts w:hint="eastAsia"/>
          <w:sz w:val="16"/>
          <w:szCs w:val="16"/>
        </w:rPr>
        <w:t xml:space="preserve">処理欄　　　　　　　　　　　　　　　　　　　　　　　　　　　　　　　　　　　</w:t>
      </w:r>
    </w:p>
    <w:p w:rsidR="00733A29" w:rsidRPr="00C353C3" w:rsidRDefault="00C353C3" w:rsidP="00C353C3">
      <w:pPr>
        <w:jc w:val="left"/>
        <w:rPr>
          <w:rFonts w:ascii="游明朝" w:eastAsia="游明朝" w:hAnsi="游明朝"/>
        </w:rPr>
      </w:pPr>
      <w:r w:rsidRPr="00E309E7">
        <w:rPr>
          <w:rFonts w:hint="eastAsia"/>
          <w:sz w:val="16"/>
          <w:szCs w:val="16"/>
        </w:rPr>
        <w:t>各支所にて本報告書を受領した場合は、「合併浄化槽設置推進室」までご送致ください。</w:t>
      </w:r>
      <w:bookmarkStart w:id="0" w:name="_GoBack"/>
      <w:bookmarkEnd w:id="0"/>
    </w:p>
    <w:sectPr w:rsidR="00733A29" w:rsidRPr="00C353C3" w:rsidSect="00733A29">
      <w:pgSz w:w="11906" w:h="16838" w:code="9"/>
      <w:pgMar w:top="1701" w:right="1304" w:bottom="1418" w:left="1361" w:header="851" w:footer="992" w:gutter="0"/>
      <w:cols w:space="425"/>
      <w:docGrid w:type="linesAndChars" w:linePitch="45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C5" w:rsidRDefault="00740EC5" w:rsidP="0071413D">
      <w:r>
        <w:separator/>
      </w:r>
    </w:p>
  </w:endnote>
  <w:endnote w:type="continuationSeparator" w:id="0">
    <w:p w:rsidR="00740EC5" w:rsidRDefault="00740EC5" w:rsidP="0071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C5" w:rsidRDefault="00740EC5" w:rsidP="0071413D">
      <w:r>
        <w:separator/>
      </w:r>
    </w:p>
  </w:footnote>
  <w:footnote w:type="continuationSeparator" w:id="0">
    <w:p w:rsidR="00740EC5" w:rsidRDefault="00740EC5" w:rsidP="0071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4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A"/>
    <w:rsid w:val="000C25C8"/>
    <w:rsid w:val="00120FFA"/>
    <w:rsid w:val="001643B5"/>
    <w:rsid w:val="004D3A05"/>
    <w:rsid w:val="00586FDB"/>
    <w:rsid w:val="006C29E2"/>
    <w:rsid w:val="0071413D"/>
    <w:rsid w:val="00733A29"/>
    <w:rsid w:val="00740EC5"/>
    <w:rsid w:val="007C5BE2"/>
    <w:rsid w:val="00815C68"/>
    <w:rsid w:val="008B2574"/>
    <w:rsid w:val="008F077F"/>
    <w:rsid w:val="00A86964"/>
    <w:rsid w:val="00B15E94"/>
    <w:rsid w:val="00BD5D25"/>
    <w:rsid w:val="00C353C3"/>
    <w:rsid w:val="00E5573D"/>
    <w:rsid w:val="00F35288"/>
    <w:rsid w:val="00F652F4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10D91-363A-43D0-A33D-2433EF9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3D"/>
  </w:style>
  <w:style w:type="paragraph" w:styleId="a6">
    <w:name w:val="footer"/>
    <w:basedOn w:val="a"/>
    <w:link w:val="a7"/>
    <w:uiPriority w:val="99"/>
    <w:unhideWhenUsed/>
    <w:rsid w:val="0071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71A88146.dotm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紀子</dc:creator>
  <cp:keywords/>
  <dc:description/>
  <cp:lastModifiedBy>佐藤　光伸</cp:lastModifiedBy>
  <cp:revision>6</cp:revision>
  <cp:lastPrinted>2020-05-01T05:05:00Z</cp:lastPrinted>
  <dcterms:created xsi:type="dcterms:W3CDTF">2021-01-18T02:00:00Z</dcterms:created>
  <dcterms:modified xsi:type="dcterms:W3CDTF">2022-10-25T05:04:00Z</dcterms:modified>
</cp:coreProperties>
</file>