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67F" w:rsidRPr="00322489" w:rsidRDefault="00436E30" w:rsidP="00836C40">
      <w:pPr>
        <w:spacing w:line="300" w:lineRule="exact"/>
        <w:ind w:left="482" w:hangingChars="200" w:hanging="482"/>
        <w:jc w:val="center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5363210</wp:posOffset>
                </wp:positionH>
                <wp:positionV relativeFrom="paragraph">
                  <wp:posOffset>-358140</wp:posOffset>
                </wp:positionV>
                <wp:extent cx="681990" cy="285750"/>
                <wp:effectExtent l="9525" t="9525" r="13335" b="9525"/>
                <wp:wrapNone/>
                <wp:docPr id="8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22A1" w:rsidRPr="00D322A1" w:rsidRDefault="00D322A1" w:rsidP="008C3D82">
                            <w:pPr>
                              <w:spacing w:line="276" w:lineRule="auto"/>
                              <w:jc w:val="left"/>
                              <w:rPr>
                                <w:sz w:val="24"/>
                              </w:rPr>
                            </w:pPr>
                            <w:r w:rsidRPr="00D322A1">
                              <w:rPr>
                                <w:rFonts w:hint="eastAsia"/>
                                <w:sz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left:0;text-align:left;margin-left:422.3pt;margin-top:-28.2pt;width:53.7pt;height:2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">
                <v:textbox inset="5.85pt,.7pt,5.85pt,.7pt">
                  <w:txbxContent>
                    <w:p w:rsidR="00D322A1" w:rsidRPr="00D322A1" w:rsidRDefault="00D322A1" w:rsidP="008C3D82">
                      <w:pPr>
                        <w:spacing w:line="276" w:lineRule="auto"/>
                        <w:jc w:val="left"/>
                        <w:rPr>
                          <w:sz w:val="24"/>
                        </w:rPr>
                      </w:pPr>
                      <w:r w:rsidRPr="00D322A1">
                        <w:rPr>
                          <w:rFonts w:hint="eastAsia"/>
                          <w:sz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836C40" w:rsidRPr="00322489">
        <w:rPr>
          <w:rFonts w:hint="eastAsia"/>
          <w:b/>
          <w:sz w:val="24"/>
        </w:rPr>
        <w:t>倉敷市高齢者等給食サービス事業</w:t>
      </w:r>
      <w:r w:rsidR="00905ED6" w:rsidRPr="00322489">
        <w:rPr>
          <w:rFonts w:hint="eastAsia"/>
          <w:b/>
          <w:sz w:val="24"/>
        </w:rPr>
        <w:t xml:space="preserve">　アセスメント票</w:t>
      </w:r>
      <w:r w:rsidR="008015C8">
        <w:rPr>
          <w:rFonts w:hint="eastAsia"/>
          <w:b/>
          <w:sz w:val="24"/>
        </w:rPr>
        <w:t>（継続利用</w:t>
      </w:r>
      <w:r w:rsidR="009E4952">
        <w:rPr>
          <w:rFonts w:hint="eastAsia"/>
          <w:b/>
          <w:sz w:val="24"/>
        </w:rPr>
        <w:t>者で変更なしの方</w:t>
      </w:r>
      <w:r w:rsidR="008015C8">
        <w:rPr>
          <w:rFonts w:hint="eastAsia"/>
          <w:b/>
          <w:sz w:val="24"/>
        </w:rPr>
        <w:t>用）</w:t>
      </w:r>
    </w:p>
    <w:p w:rsidR="00AD78A6" w:rsidRDefault="00436E30" w:rsidP="00AD78A6">
      <w:pPr>
        <w:spacing w:line="300" w:lineRule="exact"/>
        <w:ind w:left="442" w:hangingChars="200" w:hanging="442"/>
        <w:jc w:val="left"/>
        <w:rPr>
          <w:szCs w:val="21"/>
        </w:rPr>
      </w:pPr>
      <w:r>
        <w:rPr>
          <w:rFonts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212090</wp:posOffset>
                </wp:positionV>
                <wp:extent cx="6400800" cy="862965"/>
                <wp:effectExtent l="19050" t="17780" r="19050" b="14605"/>
                <wp:wrapNone/>
                <wp:docPr id="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52E" w:rsidRPr="00EC113D" w:rsidRDefault="0001252E" w:rsidP="000B14D8">
                            <w:pPr>
                              <w:spacing w:line="300" w:lineRule="exact"/>
                              <w:ind w:firstLineChars="100" w:firstLine="220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利用回数に変更（増・減）があった場合は、「</w:t>
                            </w:r>
                            <w:r w:rsidR="00A6084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倉敷市高齢者等給食サービス事業利用（開始</w:t>
                            </w:r>
                            <w:r w:rsidR="00EC113D"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・変更）申請書（様式１）</w:t>
                            </w:r>
                            <w:r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」を、長期間利用していない場合は、「</w:t>
                            </w:r>
                            <w:r w:rsidR="00EC113D"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倉敷市高齢者等給食サービス事業利用廃止申請書（様式２）</w:t>
                            </w:r>
                            <w:r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」を提出してください。</w:t>
                            </w:r>
                            <w:r w:rsidR="000B14D8"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その場合は、</w:t>
                            </w:r>
                            <w:r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本アセスメント票の提出は不要です</w:t>
                            </w:r>
                            <w:r w:rsidR="000B14D8" w:rsidRPr="00EC113D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01252E" w:rsidRPr="009E4952" w:rsidRDefault="0001252E" w:rsidP="009E4952">
                            <w:pPr>
                              <w:spacing w:line="300" w:lineRule="exac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 w:rsidRPr="009E4952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E49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提出先：</w:t>
                            </w:r>
                            <w:r w:rsidR="008C3D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倉敷市</w:t>
                            </w:r>
                            <w:r w:rsidRPr="009E49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健康長寿課</w:t>
                            </w:r>
                            <w:r w:rsidR="008C3D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（市役所１</w:t>
                            </w:r>
                            <w:r w:rsidR="008C3D82">
                              <w:rPr>
                                <w:sz w:val="22"/>
                                <w:szCs w:val="22"/>
                              </w:rPr>
                              <w:t>階１０番窓口</w:t>
                            </w:r>
                            <w:r w:rsidR="008C3D8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r w:rsidRPr="009E4952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、各支所福祉課</w:t>
                            </w:r>
                          </w:p>
                          <w:p w:rsidR="0001252E" w:rsidRPr="008C3D82" w:rsidRDefault="000125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7" style="position:absolute;left:0;text-align:left;margin-left:-5.95pt;margin-top:16.7pt;width:7in;height:6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" strokeweight="2.25pt">
                <v:textbox inset="5.85pt,.7pt,5.85pt,.7pt">
                  <w:txbxContent>
                    <w:p w:rsidR="0001252E" w:rsidRPr="00EC113D" w:rsidRDefault="0001252E" w:rsidP="000B14D8">
                      <w:pPr>
                        <w:spacing w:line="300" w:lineRule="exact"/>
                        <w:ind w:firstLineChars="100" w:firstLine="220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EC113D">
                        <w:rPr>
                          <w:rFonts w:hint="eastAsia"/>
                          <w:sz w:val="22"/>
                          <w:szCs w:val="22"/>
                        </w:rPr>
                        <w:t>利用回数に変更（増・減）があった場合は、「</w:t>
                      </w:r>
                      <w:r w:rsidR="00A60842">
                        <w:rPr>
                          <w:rFonts w:hint="eastAsia"/>
                          <w:sz w:val="22"/>
                          <w:szCs w:val="22"/>
                        </w:rPr>
                        <w:t>倉敷市高齢者等給食サービス事業利用（開始</w:t>
                      </w:r>
                      <w:r w:rsidR="00EC113D" w:rsidRPr="00EC113D">
                        <w:rPr>
                          <w:rFonts w:hint="eastAsia"/>
                          <w:sz w:val="22"/>
                          <w:szCs w:val="22"/>
                        </w:rPr>
                        <w:t>・変更）申請書（様式１）</w:t>
                      </w:r>
                      <w:r w:rsidRPr="00EC113D">
                        <w:rPr>
                          <w:rFonts w:hint="eastAsia"/>
                          <w:sz w:val="22"/>
                          <w:szCs w:val="22"/>
                        </w:rPr>
                        <w:t>」を、長期間利用していない場合は、「</w:t>
                      </w:r>
                      <w:r w:rsidR="00EC113D" w:rsidRPr="00EC113D">
                        <w:rPr>
                          <w:rFonts w:hint="eastAsia"/>
                          <w:sz w:val="22"/>
                          <w:szCs w:val="22"/>
                        </w:rPr>
                        <w:t>倉敷市高齢者等給食サービス事業利用廃止申請書（様式２）</w:t>
                      </w:r>
                      <w:r w:rsidRPr="00EC113D">
                        <w:rPr>
                          <w:rFonts w:hint="eastAsia"/>
                          <w:sz w:val="22"/>
                          <w:szCs w:val="22"/>
                        </w:rPr>
                        <w:t>」を提出してください。</w:t>
                      </w:r>
                      <w:r w:rsidR="000B14D8" w:rsidRPr="00EC113D">
                        <w:rPr>
                          <w:rFonts w:hint="eastAsia"/>
                          <w:sz w:val="22"/>
                          <w:szCs w:val="22"/>
                        </w:rPr>
                        <w:t>その場合は、</w:t>
                      </w:r>
                      <w:r w:rsidRPr="00EC113D">
                        <w:rPr>
                          <w:rFonts w:hint="eastAsia"/>
                          <w:sz w:val="22"/>
                          <w:szCs w:val="22"/>
                        </w:rPr>
                        <w:t>本アセスメント票の提出は不要です</w:t>
                      </w:r>
                      <w:r w:rsidR="000B14D8" w:rsidRPr="00EC113D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  <w:p w:rsidR="0001252E" w:rsidRPr="009E4952" w:rsidRDefault="0001252E" w:rsidP="009E4952">
                      <w:pPr>
                        <w:spacing w:line="300" w:lineRule="exact"/>
                        <w:rPr>
                          <w:rFonts w:hint="eastAsia"/>
                          <w:sz w:val="22"/>
                          <w:szCs w:val="22"/>
                        </w:rPr>
                      </w:pPr>
                      <w:r w:rsidRPr="009E4952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9E4952">
                        <w:rPr>
                          <w:rFonts w:hint="eastAsia"/>
                          <w:sz w:val="22"/>
                          <w:szCs w:val="22"/>
                        </w:rPr>
                        <w:t>提出先：</w:t>
                      </w:r>
                      <w:r w:rsidR="008C3D82">
                        <w:rPr>
                          <w:rFonts w:hint="eastAsia"/>
                          <w:sz w:val="22"/>
                          <w:szCs w:val="22"/>
                        </w:rPr>
                        <w:t>倉敷市</w:t>
                      </w:r>
                      <w:r w:rsidRPr="009E4952">
                        <w:rPr>
                          <w:rFonts w:hint="eastAsia"/>
                          <w:sz w:val="22"/>
                          <w:szCs w:val="22"/>
                        </w:rPr>
                        <w:t>健康長寿課</w:t>
                      </w:r>
                      <w:r w:rsidR="008C3D82">
                        <w:rPr>
                          <w:rFonts w:hint="eastAsia"/>
                          <w:sz w:val="22"/>
                          <w:szCs w:val="22"/>
                        </w:rPr>
                        <w:t>（市役所１</w:t>
                      </w:r>
                      <w:r w:rsidR="008C3D82">
                        <w:rPr>
                          <w:sz w:val="22"/>
                          <w:szCs w:val="22"/>
                        </w:rPr>
                        <w:t>階１０番窓口</w:t>
                      </w:r>
                      <w:r w:rsidR="008C3D82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r w:rsidRPr="009E4952">
                        <w:rPr>
                          <w:rFonts w:hint="eastAsia"/>
                          <w:sz w:val="22"/>
                          <w:szCs w:val="22"/>
                        </w:rPr>
                        <w:t>、各支所福祉課</w:t>
                      </w:r>
                    </w:p>
                    <w:p w:rsidR="0001252E" w:rsidRPr="008C3D82" w:rsidRDefault="0001252E"/>
                  </w:txbxContent>
                </v:textbox>
              </v:rect>
            </w:pict>
          </mc:Fallback>
        </mc:AlternateContent>
      </w:r>
    </w:p>
    <w:p w:rsidR="000B147F" w:rsidRDefault="000B147F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rFonts w:hint="eastAsia"/>
          <w:szCs w:val="21"/>
        </w:rPr>
      </w:pPr>
    </w:p>
    <w:p w:rsidR="006C0A59" w:rsidRDefault="006C0A59" w:rsidP="00AD78A6">
      <w:pPr>
        <w:spacing w:line="300" w:lineRule="exact"/>
        <w:ind w:left="420" w:hangingChars="200" w:hanging="420"/>
        <w:jc w:val="left"/>
        <w:rPr>
          <w:szCs w:val="21"/>
        </w:rPr>
      </w:pPr>
    </w:p>
    <w:p w:rsidR="00EA7A3C" w:rsidRPr="005A04F4" w:rsidRDefault="00EA7A3C" w:rsidP="00836C40">
      <w:pPr>
        <w:spacing w:line="300" w:lineRule="exact"/>
        <w:ind w:left="440" w:hangingChars="200" w:hanging="440"/>
        <w:jc w:val="center"/>
        <w:rPr>
          <w:rFonts w:hint="eastAsia"/>
          <w:sz w:val="22"/>
          <w:szCs w:val="22"/>
        </w:rPr>
      </w:pPr>
    </w:p>
    <w:tbl>
      <w:tblPr>
        <w:tblW w:w="10065" w:type="dxa"/>
        <w:tblInd w:w="-34" w:type="dxa"/>
        <w:tblBorders>
          <w:top w:val="single" w:sz="4" w:space="0" w:color="7F7F7F"/>
          <w:bottom w:val="single" w:sz="4" w:space="0" w:color="7F7F7F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425"/>
        <w:gridCol w:w="2268"/>
        <w:gridCol w:w="850"/>
        <w:gridCol w:w="1365"/>
        <w:gridCol w:w="1470"/>
        <w:gridCol w:w="1985"/>
      </w:tblGrid>
      <w:tr w:rsidR="00E24113" w:rsidRPr="005A5C73" w:rsidTr="009E4952">
        <w:trPr>
          <w:trHeight w:val="9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24113" w:rsidRPr="005A5C73" w:rsidRDefault="00E24113" w:rsidP="007F567F">
            <w:pPr>
              <w:spacing w:beforeLines="50" w:before="180"/>
              <w:jc w:val="center"/>
              <w:rPr>
                <w:rFonts w:ascii="ＭＳ Ｐゴシック" w:eastAsia="ＭＳ Ｐゴシック" w:hAnsi="ＭＳ Ｐゴシック" w:hint="eastAsia"/>
              </w:rPr>
            </w:pPr>
            <w:bookmarkStart w:id="0" w:name="OLE_LINK1"/>
            <w:r w:rsidRPr="005A5C73">
              <w:rPr>
                <w:rFonts w:ascii="ＭＳ Ｐゴシック" w:eastAsia="ＭＳ Ｐゴシック" w:hAnsi="ＭＳ Ｐゴシック" w:hint="eastAsia"/>
              </w:rPr>
              <w:t>アセスメント実施</w:t>
            </w:r>
            <w:r w:rsidRPr="005A5C73">
              <w:rPr>
                <w:rFonts w:ascii="ＭＳ Ｐゴシック" w:eastAsia="ＭＳ Ｐゴシック" w:hAnsi="ＭＳ Ｐゴシック" w:hint="eastAsia"/>
              </w:rPr>
              <w:br/>
              <w:t>年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5C73">
              <w:rPr>
                <w:rFonts w:ascii="ＭＳ Ｐゴシック" w:eastAsia="ＭＳ Ｐゴシック" w:hAnsi="ＭＳ Ｐゴシック" w:hint="eastAsia"/>
              </w:rPr>
              <w:t>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A5C73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24113" w:rsidRPr="005A5C73" w:rsidRDefault="00E24113" w:rsidP="00E24113">
            <w:pPr>
              <w:widowControl/>
              <w:spacing w:line="720" w:lineRule="auto"/>
              <w:jc w:val="left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Pr="005A5C7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年　　　　月　　　　日</w:t>
            </w:r>
          </w:p>
        </w:tc>
        <w:tc>
          <w:tcPr>
            <w:tcW w:w="13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E24113" w:rsidRPr="005A5C73" w:rsidRDefault="00E24113" w:rsidP="00E24113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5A5C73">
              <w:rPr>
                <w:rFonts w:ascii="ＭＳ Ｐゴシック" w:eastAsia="ＭＳ Ｐゴシック" w:hAnsi="ＭＳ Ｐゴシック" w:hint="eastAsia"/>
              </w:rPr>
              <w:t>面接者名</w:t>
            </w:r>
            <w:r w:rsidRPr="005A5C73">
              <w:rPr>
                <w:rFonts w:ascii="ＭＳ Ｐゴシック" w:eastAsia="ＭＳ Ｐゴシック" w:hAnsi="ＭＳ Ｐゴシック"/>
              </w:rPr>
              <w:br/>
            </w:r>
            <w:r w:rsidRPr="005A5C73">
              <w:rPr>
                <w:rFonts w:ascii="ＭＳ Ｐゴシック" w:eastAsia="ＭＳ Ｐゴシック" w:hAnsi="ＭＳ Ｐゴシック" w:hint="eastAsia"/>
              </w:rPr>
              <w:t>所　　属</w:t>
            </w:r>
          </w:p>
          <w:p w:rsidR="00E24113" w:rsidRPr="005A5C73" w:rsidRDefault="00E24113" w:rsidP="00E24113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5A5C73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7F7F7F"/>
              <w:right w:val="single" w:sz="4" w:space="0" w:color="auto"/>
            </w:tcBorders>
            <w:shd w:val="clear" w:color="auto" w:fill="auto"/>
          </w:tcPr>
          <w:p w:rsidR="00E24113" w:rsidRDefault="00E2411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24113" w:rsidRDefault="00E2411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E24113" w:rsidRPr="005A5C73" w:rsidRDefault="00E24113" w:rsidP="008C44E0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bookmarkEnd w:id="0"/>
      <w:tr w:rsidR="009160A0" w:rsidRPr="00096756" w:rsidTr="009E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8"/>
        </w:trPr>
        <w:tc>
          <w:tcPr>
            <w:tcW w:w="1702" w:type="dxa"/>
            <w:vMerge w:val="restart"/>
            <w:vAlign w:val="center"/>
          </w:tcPr>
          <w:p w:rsidR="009160A0" w:rsidRPr="00096756" w:rsidRDefault="009160A0" w:rsidP="00D322A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096756">
              <w:rPr>
                <w:rFonts w:ascii="ＭＳ Ｐゴシック" w:eastAsia="ＭＳ Ｐゴシック" w:hAnsi="ＭＳ Ｐゴシック" w:hint="eastAsia"/>
              </w:rPr>
              <w:t>対象者</w:t>
            </w:r>
          </w:p>
        </w:tc>
        <w:tc>
          <w:tcPr>
            <w:tcW w:w="8363" w:type="dxa"/>
            <w:gridSpan w:val="6"/>
            <w:tcBorders>
              <w:bottom w:val="dotted" w:sz="4" w:space="0" w:color="auto"/>
            </w:tcBorders>
          </w:tcPr>
          <w:p w:rsidR="009160A0" w:rsidRPr="00096756" w:rsidRDefault="009160A0" w:rsidP="00404842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ふりがな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　　　　）歳　　　</w:t>
            </w:r>
          </w:p>
          <w:p w:rsidR="009160A0" w:rsidRPr="00096756" w:rsidRDefault="009160A0" w:rsidP="00F2148A">
            <w:pPr>
              <w:ind w:firstLineChars="50" w:firstLine="1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氏名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</w:t>
            </w: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  <w:r w:rsidR="00F2148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F2148A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4C5B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・　　　　・</w:t>
            </w:r>
          </w:p>
        </w:tc>
      </w:tr>
      <w:tr w:rsidR="009160A0" w:rsidRPr="00096756" w:rsidTr="009E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523"/>
        </w:trPr>
        <w:tc>
          <w:tcPr>
            <w:tcW w:w="1702" w:type="dxa"/>
            <w:vMerge/>
            <w:vAlign w:val="center"/>
          </w:tcPr>
          <w:p w:rsidR="009160A0" w:rsidRPr="00096756" w:rsidRDefault="009160A0" w:rsidP="004048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363" w:type="dxa"/>
            <w:gridSpan w:val="6"/>
            <w:tcBorders>
              <w:top w:val="dotted" w:sz="4" w:space="0" w:color="auto"/>
            </w:tcBorders>
            <w:vAlign w:val="center"/>
          </w:tcPr>
          <w:p w:rsidR="009160A0" w:rsidRPr="00096756" w:rsidRDefault="009160A0" w:rsidP="00404842">
            <w:pPr>
              <w:ind w:firstLineChars="50" w:firstLine="11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　　倉敷市</w:t>
            </w:r>
          </w:p>
        </w:tc>
      </w:tr>
      <w:tr w:rsidR="00870804" w:rsidRPr="00245A67" w:rsidTr="009E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3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870804" w:rsidRPr="00F276AE" w:rsidRDefault="00870804" w:rsidP="00F276AE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  <w:lang w:eastAsia="zh-TW"/>
              </w:rPr>
            </w:pPr>
            <w:r w:rsidRPr="00F276AE">
              <w:rPr>
                <w:rFonts w:ascii="ＭＳ Ｐゴシック" w:eastAsia="ＭＳ Ｐゴシック" w:hAnsi="ＭＳ Ｐゴシック" w:hint="eastAsia"/>
                <w:szCs w:val="21"/>
              </w:rPr>
              <w:t>緊急連絡先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</w:tcBorders>
            <w:vAlign w:val="center"/>
          </w:tcPr>
          <w:p w:rsidR="00870804" w:rsidRPr="00F276AE" w:rsidRDefault="00870804" w:rsidP="00104399">
            <w:pPr>
              <w:ind w:left="21"/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</w:pPr>
            <w:r w:rsidRPr="00F276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氏名　　　　　　　　</w:t>
            </w:r>
            <w:r w:rsidR="000277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276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続柄　　　　</w:t>
            </w:r>
            <w:r w:rsidR="000277E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F276A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電話番号　　　</w:t>
            </w:r>
            <w:r w:rsidR="004C5BD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F276AE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zh-TW"/>
              </w:rPr>
              <w:t xml:space="preserve">　―</w:t>
            </w:r>
          </w:p>
        </w:tc>
      </w:tr>
      <w:tr w:rsidR="009E4952" w:rsidRPr="005A5C73" w:rsidTr="009E4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55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52" w:rsidRPr="009E4952" w:rsidRDefault="009E4952" w:rsidP="0001252E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E4952">
              <w:rPr>
                <w:rFonts w:ascii="ＭＳ Ｐゴシック" w:eastAsia="ＭＳ Ｐゴシック" w:hAnsi="ＭＳ Ｐゴシック" w:hint="eastAsia"/>
                <w:szCs w:val="21"/>
              </w:rPr>
              <w:t>現病歴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52" w:rsidRPr="005A5C73" w:rsidRDefault="009E4952" w:rsidP="009E4952">
            <w:pPr>
              <w:ind w:left="2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5A5C7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なし　・あり（病名：　　　　　　　　</w:t>
            </w:r>
            <w:r w:rsidR="008C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</w:t>
            </w:r>
            <w:r w:rsidRPr="005A5C7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）</w:t>
            </w:r>
          </w:p>
        </w:tc>
      </w:tr>
      <w:tr w:rsidR="009E4952" w:rsidRPr="005A5C73" w:rsidTr="008C3D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00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52" w:rsidRPr="009E4952" w:rsidRDefault="009E4952" w:rsidP="0001252E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E4952">
              <w:rPr>
                <w:rFonts w:ascii="ＭＳ Ｐゴシック" w:eastAsia="ＭＳ Ｐゴシック" w:hAnsi="ＭＳ Ｐゴシック" w:hint="eastAsia"/>
                <w:szCs w:val="21"/>
              </w:rPr>
              <w:t>本人の状況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52" w:rsidRPr="005A5C73" w:rsidRDefault="009E4952" w:rsidP="009E4952">
            <w:pPr>
              <w:ind w:left="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本人が食材・食事の調達または調理がで</w:t>
            </w:r>
            <w:r w:rsidRPr="005A5C7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きない理由や本人の状態を具体的に記入してください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（「調理する習慣がない」「治療食の準備ができない」等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は</w:t>
            </w:r>
            <w:r w:rsidRPr="009E49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対象外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:rsidR="009E4952" w:rsidRPr="005A5C73" w:rsidRDefault="00436E30" w:rsidP="009E4952">
            <w:pPr>
              <w:ind w:left="21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60960</wp:posOffset>
                      </wp:positionV>
                      <wp:extent cx="4819650" cy="719455"/>
                      <wp:effectExtent l="5715" t="5715" r="13335" b="8255"/>
                      <wp:wrapNone/>
                      <wp:docPr id="5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9650" cy="71945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5BA2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2" o:spid="_x0000_s1026" type="#_x0000_t185" style="position:absolute;left:0;text-align:left;margin-left:5.6pt;margin-top:4.8pt;width:379.5pt;height:5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:rsidR="009E4952" w:rsidRPr="005A5C73" w:rsidRDefault="009E4952" w:rsidP="009E4952">
            <w:pPr>
              <w:ind w:left="21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4B725A" w:rsidRPr="005A5C73" w:rsidTr="009E4952">
        <w:trPr>
          <w:trHeight w:val="360"/>
        </w:trPr>
        <w:tc>
          <w:tcPr>
            <w:tcW w:w="10065" w:type="dxa"/>
            <w:gridSpan w:val="7"/>
            <w:tcBorders>
              <w:left w:val="single" w:sz="4" w:space="0" w:color="7F7F7F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4B725A" w:rsidRPr="005A5C73" w:rsidRDefault="004B725A" w:rsidP="00E74CB2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家族構成について　　※同居、支援している家族を記入すること（</w:t>
            </w:r>
            <w:r w:rsidR="00E74CB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１８歳未満は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除く）　</w:t>
            </w:r>
          </w:p>
        </w:tc>
      </w:tr>
      <w:tr w:rsidR="004B725A" w:rsidRPr="00640BA3" w:rsidTr="009E4952">
        <w:trPr>
          <w:trHeight w:val="822"/>
        </w:trPr>
        <w:tc>
          <w:tcPr>
            <w:tcW w:w="2127" w:type="dxa"/>
            <w:gridSpan w:val="2"/>
            <w:tcBorders>
              <w:top w:val="dashed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40BA3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氏名</w:t>
            </w:r>
          </w:p>
          <w:p w:rsidR="004B725A" w:rsidRPr="005A5C73" w:rsidRDefault="004B725A" w:rsidP="004B725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（続柄</w:t>
            </w:r>
            <w:r>
              <w:rPr>
                <w:rFonts w:ascii="ＭＳ Ｐゴシック" w:eastAsia="ＭＳ Ｐゴシック" w:hAnsi="ＭＳ Ｐゴシック"/>
              </w:rPr>
              <w:t>）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40BA3">
              <w:rPr>
                <w:rFonts w:ascii="ＭＳ Ｐゴシック" w:eastAsia="ＭＳ Ｐゴシック" w:hAnsi="ＭＳ Ｐゴシック" w:hint="eastAsia"/>
                <w:sz w:val="22"/>
                <w:szCs w:val="22"/>
                <w:bdr w:val="single" w:sz="4" w:space="0" w:color="auto"/>
              </w:rPr>
              <w:t>居　　住</w:t>
            </w:r>
          </w:p>
          <w:p w:rsidR="004B725A" w:rsidRPr="00640BA3" w:rsidRDefault="004B725A" w:rsidP="004B725A">
            <w:pPr>
              <w:spacing w:line="160" w:lineRule="exact"/>
              <w:jc w:val="center"/>
              <w:rPr>
                <w:rFonts w:ascii="ＭＳ Ｐゴシック" w:eastAsia="ＭＳ Ｐゴシック" w:hAnsi="ＭＳ Ｐゴシック" w:hint="eastAsia"/>
                <w:sz w:val="14"/>
                <w:szCs w:val="14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※「同居」は2世帯住宅など同一敷地内の居住を含む。</w:t>
            </w:r>
          </w:p>
        </w:tc>
        <w:tc>
          <w:tcPr>
            <w:tcW w:w="3685" w:type="dxa"/>
            <w:gridSpan w:val="3"/>
            <w:tcBorders>
              <w:top w:val="dashed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調理</w:t>
            </w:r>
            <w:r w:rsidRPr="00640BA3">
              <w:rPr>
                <w:rFonts w:ascii="ＭＳ Ｐゴシック" w:eastAsia="ＭＳ Ｐゴシック" w:hAnsi="ＭＳ Ｐゴシック"/>
                <w:bdr w:val="single" w:sz="4" w:space="0" w:color="auto"/>
              </w:rPr>
              <w:t>・</w:t>
            </w:r>
            <w:r w:rsidRPr="00640BA3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買い物支援が</w:t>
            </w:r>
            <w:r w:rsidRPr="00640BA3">
              <w:rPr>
                <w:rFonts w:ascii="ＭＳ Ｐゴシック" w:eastAsia="ＭＳ Ｐゴシック" w:hAnsi="ＭＳ Ｐゴシック"/>
                <w:bdr w:val="single" w:sz="4" w:space="0" w:color="auto"/>
              </w:rPr>
              <w:t>困難な理由</w:t>
            </w:r>
          </w:p>
          <w:p w:rsidR="004B725A" w:rsidRPr="00640BA3" w:rsidRDefault="004B725A" w:rsidP="004B725A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※手帳や介護認定があれば併せて記入</w:t>
            </w:r>
          </w:p>
          <w:p w:rsidR="004B725A" w:rsidRPr="001F12E2" w:rsidRDefault="004B725A" w:rsidP="004B725A">
            <w:pPr>
              <w:widowControl/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※介護負担の軽減目的は除く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1F12E2" w:rsidRDefault="004B725A" w:rsidP="004B725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bdr w:val="single" w:sz="4" w:space="0" w:color="auto"/>
              </w:rPr>
              <w:t>就業</w:t>
            </w:r>
          </w:p>
          <w:p w:rsidR="004B725A" w:rsidRPr="00640BA3" w:rsidRDefault="004B725A" w:rsidP="004B725A">
            <w:pPr>
              <w:widowControl/>
              <w:spacing w:line="200" w:lineRule="exact"/>
              <w:jc w:val="center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640BA3">
              <w:rPr>
                <w:rFonts w:ascii="ＭＳ Ｐゴシック" w:eastAsia="ＭＳ Ｐゴシック" w:hAnsi="ＭＳ Ｐゴシック"/>
                <w:sz w:val="18"/>
                <w:szCs w:val="18"/>
              </w:rPr>
              <w:t>同居家族は必須</w:t>
            </w:r>
            <w:r w:rsidRPr="00640B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（就業日</w:t>
            </w:r>
            <w:r w:rsidRPr="00640BA3">
              <w:rPr>
                <w:rFonts w:ascii="ＭＳ Ｐゴシック" w:eastAsia="ＭＳ Ｐゴシック" w:hAnsi="ＭＳ Ｐゴシック"/>
                <w:sz w:val="18"/>
                <w:szCs w:val="18"/>
              </w:rPr>
              <w:t>に〇</w:t>
            </w:r>
            <w:r w:rsidRPr="00640BA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4B725A" w:rsidRPr="001F12E2" w:rsidTr="009E4952">
        <w:trPr>
          <w:trHeight w:val="882"/>
        </w:trPr>
        <w:tc>
          <w:tcPr>
            <w:tcW w:w="21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25A" w:rsidRPr="005A5C73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B725A" w:rsidRPr="005A5C73" w:rsidRDefault="004B725A" w:rsidP="004B725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6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5A5C73" w:rsidRDefault="004B725A" w:rsidP="004B725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640BA3" w:rsidRDefault="00436E30" w:rsidP="004B725A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6515" t="13335" r="57150" b="19685"/>
                      <wp:wrapNone/>
                      <wp:docPr id="4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04B0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4" o:spid="_x0000_s1026" type="#_x0000_t32" style="position:absolute;left:0;text-align:left;margin-left:37.95pt;margin-top:31pt;width:.05pt;height:11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+V7NgIAAF8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BiH+V7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月 火 水 木 金 土 日 </w: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u w:val="single"/>
              </w:rPr>
              <w:t>不規則</w:t>
            </w:r>
          </w:p>
          <w:p w:rsidR="004B725A" w:rsidRPr="001F12E2" w:rsidRDefault="004B725A" w:rsidP="004B725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　　回/週　程度</w:t>
            </w:r>
            <w:r w:rsidR="00C577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4B725A" w:rsidRPr="001F12E2" w:rsidTr="009E4952">
        <w:trPr>
          <w:trHeight w:val="800"/>
        </w:trPr>
        <w:tc>
          <w:tcPr>
            <w:tcW w:w="21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25A" w:rsidRPr="005A5C73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B725A" w:rsidRPr="005A5C73" w:rsidRDefault="004B725A" w:rsidP="004B725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6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5A5C73" w:rsidRDefault="004B725A" w:rsidP="004B725A">
            <w:pPr>
              <w:widowControl/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640BA3" w:rsidRDefault="00436E30" w:rsidP="004B725A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6515" t="10160" r="57150" b="22860"/>
                      <wp:wrapNone/>
                      <wp:docPr id="3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056CD" id="AutoShape 45" o:spid="_x0000_s1026" type="#_x0000_t32" style="position:absolute;left:0;text-align:left;margin-left:37.95pt;margin-top:31pt;width:.05pt;height:1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8PvOAIAAF8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">
                      <v:stroke endarrow="block"/>
                    </v:shape>
                  </w:pict>
                </mc:Fallback>
              </mc:AlternateConten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月 火 水 木 金 土 日 </w: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u w:val="single"/>
              </w:rPr>
              <w:t>不規則</w:t>
            </w:r>
          </w:p>
          <w:p w:rsidR="004B725A" w:rsidRPr="001F12E2" w:rsidRDefault="004B725A" w:rsidP="004B725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　　回/週　程度</w:t>
            </w:r>
            <w:r w:rsidR="00C577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4B725A" w:rsidRPr="001F12E2" w:rsidTr="009E4952">
        <w:trPr>
          <w:trHeight w:val="800"/>
        </w:trPr>
        <w:tc>
          <w:tcPr>
            <w:tcW w:w="21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25A" w:rsidRPr="005A5C73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B725A" w:rsidRPr="005A5C73" w:rsidRDefault="004B725A" w:rsidP="004B725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6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5A5C73" w:rsidRDefault="004B725A" w:rsidP="004B725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640BA3" w:rsidRDefault="00436E30" w:rsidP="004B725A">
            <w:pPr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6515" t="6985" r="57150" b="1651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425FB" id="AutoShape 46" o:spid="_x0000_s1026" type="#_x0000_t32" style="position:absolute;left:0;text-align:left;margin-left:37.95pt;margin-top:31pt;width:.05pt;height:1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1imNgIAAF8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AbE1im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 xml:space="preserve">月 火 水 木 金 土 日 </w:t>
            </w:r>
            <w:r w:rsidR="004B725A"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  <w:u w:val="single"/>
              </w:rPr>
              <w:t>不規則</w:t>
            </w:r>
          </w:p>
          <w:p w:rsidR="004B725A" w:rsidRPr="001F12E2" w:rsidRDefault="004B725A" w:rsidP="004B725A">
            <w:pPr>
              <w:widowControl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　　回/週　程度</w:t>
            </w:r>
            <w:r w:rsidR="00C577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）</w:t>
            </w:r>
          </w:p>
        </w:tc>
      </w:tr>
      <w:tr w:rsidR="004B725A" w:rsidRPr="00640BA3" w:rsidTr="009E4952">
        <w:trPr>
          <w:trHeight w:val="800"/>
        </w:trPr>
        <w:tc>
          <w:tcPr>
            <w:tcW w:w="21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  <w:p w:rsidR="004B725A" w:rsidRPr="005A5C73" w:rsidRDefault="004B725A" w:rsidP="004B725A">
            <w:pPr>
              <w:spacing w:line="360" w:lineRule="auto"/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）</w:t>
            </w:r>
          </w:p>
        </w:tc>
        <w:tc>
          <w:tcPr>
            <w:tcW w:w="22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Default="004B725A" w:rsidP="004B725A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同居</w:t>
            </w:r>
          </w:p>
          <w:p w:rsidR="004B725A" w:rsidRPr="005A5C73" w:rsidRDefault="004B725A" w:rsidP="004B725A">
            <w:pPr>
              <w:spacing w:line="360" w:lineRule="auto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別居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　　）</w:t>
            </w:r>
          </w:p>
        </w:tc>
        <w:tc>
          <w:tcPr>
            <w:tcW w:w="368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5A5C73" w:rsidRDefault="004B725A" w:rsidP="004B725A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9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</w:tcPr>
          <w:p w:rsidR="004B725A" w:rsidRPr="00640BA3" w:rsidRDefault="00436E30" w:rsidP="004B725A">
            <w:pPr>
              <w:rPr>
                <w:rFonts w:ascii="ＭＳ Ｐゴシック" w:eastAsia="ＭＳ Ｐゴシック" w:hAnsi="ＭＳ Ｐゴシック"/>
                <w:noProof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393700</wp:posOffset>
                      </wp:positionV>
                      <wp:extent cx="635" cy="147955"/>
                      <wp:effectExtent l="56515" t="13335" r="57150" b="19685"/>
                      <wp:wrapNone/>
                      <wp:docPr id="1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479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E2A9" id="AutoShape 47" o:spid="_x0000_s1026" type="#_x0000_t32" style="position:absolute;left:0;text-align:left;margin-left:37.95pt;margin-top:31pt;width:.05pt;height:1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">
                      <v:stroke endarrow="block"/>
                    </v:shape>
                  </w:pict>
                </mc:Fallback>
              </mc:AlternateContent>
            </w:r>
            <w:r w:rsidR="004B725A"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月 火 水 木 金 土 日 不規則</w:t>
            </w:r>
          </w:p>
          <w:p w:rsidR="004B725A" w:rsidRPr="00640BA3" w:rsidRDefault="004B725A" w:rsidP="004B725A">
            <w:pPr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</w:pP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（　　回/週　程度</w:t>
            </w:r>
            <w:r w:rsidR="00C577C3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休</w:t>
            </w:r>
            <w:r w:rsidRPr="00640BA3">
              <w:rPr>
                <w:rFonts w:ascii="ＭＳ Ｐゴシック" w:eastAsia="ＭＳ Ｐゴシック" w:hAnsi="ＭＳ Ｐゴシック" w:hint="eastAsia"/>
                <w:noProof/>
                <w:color w:val="000000"/>
                <w:sz w:val="18"/>
                <w:szCs w:val="18"/>
              </w:rPr>
              <w:t>）</w:t>
            </w:r>
          </w:p>
        </w:tc>
      </w:tr>
    </w:tbl>
    <w:p w:rsidR="009E4952" w:rsidRDefault="00436E30" w:rsidP="007F567F">
      <w:pPr>
        <w:spacing w:line="30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4420235</wp:posOffset>
                </wp:positionH>
                <wp:positionV relativeFrom="paragraph">
                  <wp:posOffset>66040</wp:posOffset>
                </wp:positionV>
                <wp:extent cx="1544320" cy="652780"/>
                <wp:effectExtent l="0" t="19050" r="36830" b="33020"/>
                <wp:wrapNone/>
                <wp:docPr id="7" name="ストライプ矢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44320" cy="652780"/>
                        </a:xfrm>
                        <a:prstGeom prst="stripedRight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7E421A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ストライプ矢印 6" o:spid="_x0000_s1026" type="#_x0000_t93" style="position:absolute;left:0;text-align:left;margin-left:348.05pt;margin-top:5.2pt;width:121.6pt;height:51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" adj="17035" fillcolor="#92d050" strokecolor="#41719c" strokeweight="1pt">
                <v:path arrowok="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144780</wp:posOffset>
                </wp:positionV>
                <wp:extent cx="1789430" cy="548640"/>
                <wp:effectExtent l="0" t="0" r="0" b="0"/>
                <wp:wrapNone/>
                <wp:docPr id="21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943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1252E" w:rsidRDefault="0001252E" w:rsidP="0001252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6B2ADD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  <w:eastAsianLayout w:id="2036526336"/>
                              </w:rPr>
                              <w:t>裏面へ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続く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8" type="#_x0000_t202" style="position:absolute;left:0;text-align:left;margin-left:201.9pt;margin-top:11.4pt;width:140.9pt;height:43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" filled="f" stroked="f">
                <v:path arrowok="t"/>
                <v:textbox style="mso-fit-shape-to-text:t">
                  <w:txbxContent>
                    <w:p w:rsidR="0001252E" w:rsidRDefault="0001252E" w:rsidP="0001252E">
                      <w:pPr>
                        <w:pStyle w:val="Web"/>
                        <w:spacing w:before="0" w:beforeAutospacing="0" w:after="0" w:afterAutospacing="0"/>
                      </w:pPr>
                      <w:r w:rsidRPr="006B2ADD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  <w:eastAsianLayout w:id="2036526336"/>
                        </w:rPr>
                        <w:t>裏面へ</w:t>
                      </w:r>
                      <w:r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kern w:val="24"/>
                          <w:sz w:val="48"/>
                          <w:szCs w:val="48"/>
                        </w:rPr>
                        <w:t>続く</w:t>
                      </w:r>
                    </w:p>
                  </w:txbxContent>
                </v:textbox>
              </v:shape>
            </w:pict>
          </mc:Fallback>
        </mc:AlternateContent>
      </w: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9"/>
        <w:gridCol w:w="8470"/>
      </w:tblGrid>
      <w:tr w:rsidR="009E4952" w:rsidRPr="00096756" w:rsidTr="005D72CD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6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9E4952" w:rsidRPr="00096756" w:rsidRDefault="009E4952" w:rsidP="0001252E">
            <w:pPr>
              <w:snapToGrid w:val="0"/>
              <w:spacing w:line="220" w:lineRule="exact"/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現在の利用状況・面接者の所見</w:t>
            </w:r>
          </w:p>
        </w:tc>
        <w:tc>
          <w:tcPr>
            <w:tcW w:w="847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:rsidR="009E4952" w:rsidRPr="00096756" w:rsidRDefault="009E4952" w:rsidP="00D757D7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□利用中　　平日　　　　回／週（　月　火　水　木　金　）　</w:t>
            </w:r>
            <w:bookmarkStart w:id="1" w:name="_GoBack"/>
            <w:bookmarkEnd w:id="1"/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土日　　　　回／週（　土　日　）</w:t>
            </w:r>
          </w:p>
        </w:tc>
      </w:tr>
      <w:tr w:rsidR="009E4952" w:rsidRPr="00096756" w:rsidTr="005D72CD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6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9E4952" w:rsidRPr="00096756" w:rsidRDefault="009E4952" w:rsidP="0001252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70" w:type="dxa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:rsidR="009E4952" w:rsidRPr="00096756" w:rsidRDefault="009E4952" w:rsidP="0001252E">
            <w:pPr>
              <w:tabs>
                <w:tab w:val="left" w:pos="1425"/>
              </w:tabs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□休止中　　（　理由：　　　　　　　　　　　　　　　　　　　　　　　　　　　　）</w:t>
            </w:r>
          </w:p>
          <w:p w:rsidR="009E4952" w:rsidRPr="00096756" w:rsidRDefault="009E4952" w:rsidP="0001252E">
            <w:pPr>
              <w:spacing w:line="260" w:lineRule="exact"/>
              <w:ind w:firstLineChars="600" w:firstLine="1320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　　年　　月　　日まで休止する予定　）</w:t>
            </w:r>
          </w:p>
        </w:tc>
      </w:tr>
      <w:tr w:rsidR="009E4952" w:rsidRPr="00096756" w:rsidTr="005D72CD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116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9E4952" w:rsidRPr="00096756" w:rsidRDefault="009E4952" w:rsidP="0001252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70" w:type="dxa"/>
            <w:tcBorders>
              <w:left w:val="single" w:sz="8" w:space="0" w:color="auto"/>
              <w:bottom w:val="nil"/>
              <w:right w:val="single" w:sz="18" w:space="0" w:color="auto"/>
            </w:tcBorders>
          </w:tcPr>
          <w:p w:rsidR="009E4952" w:rsidRPr="00096756" w:rsidRDefault="009E4952" w:rsidP="0001252E">
            <w:pPr>
              <w:spacing w:line="36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□未利用　　（　理由：　　　　　　　　　　　　　　　　　　　　　　　　　　　　）</w:t>
            </w:r>
          </w:p>
        </w:tc>
      </w:tr>
      <w:tr w:rsidR="008C3D82" w:rsidRPr="00096756" w:rsidTr="005D72CD">
        <w:tblPrEx>
          <w:tblCellMar>
            <w:top w:w="0" w:type="dxa"/>
            <w:bottom w:w="0" w:type="dxa"/>
          </w:tblCellMar>
        </w:tblPrEx>
        <w:trPr>
          <w:cantSplit/>
          <w:trHeight w:val="1068"/>
        </w:trPr>
        <w:tc>
          <w:tcPr>
            <w:tcW w:w="1169" w:type="dxa"/>
            <w:vMerge/>
            <w:tcBorders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8C3D82" w:rsidRPr="00096756" w:rsidRDefault="008C3D82" w:rsidP="0001252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70" w:type="dxa"/>
            <w:tcBorders>
              <w:left w:val="single" w:sz="8" w:space="0" w:color="auto"/>
              <w:right w:val="single" w:sz="18" w:space="0" w:color="auto"/>
            </w:tcBorders>
          </w:tcPr>
          <w:p w:rsidR="008C3D82" w:rsidRPr="00096756" w:rsidRDefault="008C3D82" w:rsidP="0001252E">
            <w:pPr>
              <w:ind w:firstLineChars="50" w:firstLine="11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給食サービスの利用について　</w:t>
            </w:r>
          </w:p>
          <w:p w:rsidR="008C3D82" w:rsidRPr="00096756" w:rsidRDefault="008C3D82" w:rsidP="0001252E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□必要あり（継続）　　  　</w:t>
            </w:r>
          </w:p>
          <w:p w:rsidR="008C3D82" w:rsidRPr="00096756" w:rsidRDefault="008C3D82" w:rsidP="0001252E">
            <w:pPr>
              <w:ind w:firstLineChars="50" w:firstLine="90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9E4952" w:rsidRPr="00096756" w:rsidTr="005D72CD">
        <w:tblPrEx>
          <w:tblCellMar>
            <w:top w:w="0" w:type="dxa"/>
            <w:bottom w:w="0" w:type="dxa"/>
          </w:tblCellMar>
        </w:tblPrEx>
        <w:trPr>
          <w:cantSplit/>
          <w:trHeight w:val="2107"/>
        </w:trPr>
        <w:tc>
          <w:tcPr>
            <w:tcW w:w="116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9E4952" w:rsidRPr="00096756" w:rsidRDefault="009E4952" w:rsidP="0001252E">
            <w:pPr>
              <w:ind w:left="113" w:right="113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8470" w:type="dxa"/>
            <w:tcBorders>
              <w:top w:val="dotted" w:sz="4" w:space="0" w:color="000000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9E4952" w:rsidRPr="00096756" w:rsidRDefault="008C3D82" w:rsidP="0001252E">
            <w:pPr>
              <w:ind w:firstLineChars="50" w:firstLine="110"/>
              <w:jc w:val="lef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9675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[特記事項]</w:t>
            </w:r>
          </w:p>
        </w:tc>
      </w:tr>
    </w:tbl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650801" w:rsidRDefault="00650801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rFonts w:hint="eastAsia"/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sz w:val="24"/>
        </w:rPr>
      </w:pPr>
    </w:p>
    <w:p w:rsidR="009E4952" w:rsidRDefault="009E4952" w:rsidP="007F567F">
      <w:pPr>
        <w:spacing w:line="300" w:lineRule="exact"/>
        <w:rPr>
          <w:rFonts w:hint="eastAsia"/>
          <w:sz w:val="24"/>
        </w:rPr>
      </w:pPr>
    </w:p>
    <w:p w:rsidR="000277EB" w:rsidRPr="004C5BD2" w:rsidRDefault="004C5BD2" w:rsidP="007F567F">
      <w:pPr>
        <w:spacing w:line="300" w:lineRule="exact"/>
        <w:rPr>
          <w:rFonts w:ascii="ＭＳ ゴシック" w:eastAsia="ＭＳ ゴシック" w:hAnsi="ＭＳ ゴシック" w:hint="eastAsia"/>
          <w:sz w:val="24"/>
        </w:rPr>
      </w:pPr>
      <w:r w:rsidRPr="004C5BD2">
        <w:rPr>
          <w:rFonts w:ascii="ＭＳ ゴシック" w:eastAsia="ＭＳ ゴシック" w:hAnsi="ＭＳ ゴシック" w:hint="eastAsia"/>
          <w:sz w:val="24"/>
        </w:rPr>
        <w:t>以下</w:t>
      </w:r>
      <w:r w:rsidR="000277EB" w:rsidRPr="004C5BD2">
        <w:rPr>
          <w:rFonts w:ascii="ＭＳ ゴシック" w:eastAsia="ＭＳ ゴシック" w:hAnsi="ＭＳ ゴシック" w:hint="eastAsia"/>
          <w:sz w:val="24"/>
        </w:rPr>
        <w:t>記入不要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45"/>
        <w:gridCol w:w="850"/>
        <w:gridCol w:w="6844"/>
      </w:tblGrid>
      <w:tr w:rsidR="000277EB" w:rsidTr="00E53C79">
        <w:trPr>
          <w:cantSplit/>
          <w:trHeight w:val="279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EB" w:rsidRPr="00F416D0" w:rsidRDefault="009B0319" w:rsidP="00F416D0">
            <w:pPr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F416D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上記内容で継続してよろしいか。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77EB" w:rsidRDefault="000277EB" w:rsidP="000277EB">
            <w:pPr>
              <w:ind w:leftChars="54" w:left="113" w:firstLineChars="50" w:firstLine="110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回　議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EB" w:rsidRDefault="000277EB" w:rsidP="000277EB">
            <w:pPr>
              <w:ind w:right="880"/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所属長　　　課長主幹　　　主幹　　　担当者</w:t>
            </w:r>
          </w:p>
        </w:tc>
      </w:tr>
      <w:tr w:rsidR="000277EB" w:rsidTr="00E53C79">
        <w:trPr>
          <w:cantSplit/>
          <w:trHeight w:val="670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7EB" w:rsidRDefault="000277E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7EB" w:rsidRDefault="000277EB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6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7EB" w:rsidRDefault="000277E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年月日</w:t>
            </w:r>
          </w:p>
          <w:p w:rsidR="000277EB" w:rsidRDefault="000277EB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・　　・</w:t>
            </w:r>
          </w:p>
        </w:tc>
      </w:tr>
    </w:tbl>
    <w:p w:rsidR="000277EB" w:rsidRPr="007A2006" w:rsidRDefault="000277EB" w:rsidP="007F567F">
      <w:pPr>
        <w:spacing w:line="300" w:lineRule="exact"/>
        <w:rPr>
          <w:rFonts w:hint="eastAsia"/>
          <w:sz w:val="16"/>
          <w:szCs w:val="16"/>
        </w:rPr>
      </w:pPr>
    </w:p>
    <w:sectPr w:rsidR="000277EB" w:rsidRPr="007A2006" w:rsidSect="00761D2D">
      <w:pgSz w:w="11906" w:h="16838" w:code="9"/>
      <w:pgMar w:top="1134" w:right="1134" w:bottom="23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9CF" w:rsidRDefault="00D969CF" w:rsidP="007F567F">
      <w:r>
        <w:separator/>
      </w:r>
    </w:p>
  </w:endnote>
  <w:endnote w:type="continuationSeparator" w:id="0">
    <w:p w:rsidR="00D969CF" w:rsidRDefault="00D969CF" w:rsidP="007F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9CF" w:rsidRDefault="00D969CF" w:rsidP="007F567F">
      <w:r>
        <w:separator/>
      </w:r>
    </w:p>
  </w:footnote>
  <w:footnote w:type="continuationSeparator" w:id="0">
    <w:p w:rsidR="00D969CF" w:rsidRDefault="00D969CF" w:rsidP="007F5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1C30"/>
    <w:multiLevelType w:val="hybridMultilevel"/>
    <w:tmpl w:val="E5881A98"/>
    <w:lvl w:ilvl="0" w:tplc="60FC205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4912BA8"/>
    <w:multiLevelType w:val="hybridMultilevel"/>
    <w:tmpl w:val="D164A3D6"/>
    <w:lvl w:ilvl="0" w:tplc="BC7C57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6A"/>
    <w:rsid w:val="0001252E"/>
    <w:rsid w:val="00025F1B"/>
    <w:rsid w:val="000277EB"/>
    <w:rsid w:val="0008683C"/>
    <w:rsid w:val="000873CB"/>
    <w:rsid w:val="000B147F"/>
    <w:rsid w:val="000B14D8"/>
    <w:rsid w:val="000F6404"/>
    <w:rsid w:val="00104399"/>
    <w:rsid w:val="0014011A"/>
    <w:rsid w:val="00143195"/>
    <w:rsid w:val="00161A1A"/>
    <w:rsid w:val="00187092"/>
    <w:rsid w:val="001942E7"/>
    <w:rsid w:val="001A4E7F"/>
    <w:rsid w:val="001E5969"/>
    <w:rsid w:val="001F12E2"/>
    <w:rsid w:val="002111C6"/>
    <w:rsid w:val="00212999"/>
    <w:rsid w:val="00222B70"/>
    <w:rsid w:val="00226844"/>
    <w:rsid w:val="00233080"/>
    <w:rsid w:val="00245A67"/>
    <w:rsid w:val="002921FB"/>
    <w:rsid w:val="002B09FC"/>
    <w:rsid w:val="002E1D60"/>
    <w:rsid w:val="002F76AA"/>
    <w:rsid w:val="00303076"/>
    <w:rsid w:val="00322489"/>
    <w:rsid w:val="003B40A7"/>
    <w:rsid w:val="003C4272"/>
    <w:rsid w:val="003E2734"/>
    <w:rsid w:val="003F3480"/>
    <w:rsid w:val="00404842"/>
    <w:rsid w:val="00423511"/>
    <w:rsid w:val="0043035D"/>
    <w:rsid w:val="00436E30"/>
    <w:rsid w:val="00440962"/>
    <w:rsid w:val="00442D6A"/>
    <w:rsid w:val="004677DA"/>
    <w:rsid w:val="004960CD"/>
    <w:rsid w:val="004B1505"/>
    <w:rsid w:val="004B725A"/>
    <w:rsid w:val="004C2C35"/>
    <w:rsid w:val="004C5BD2"/>
    <w:rsid w:val="004E446B"/>
    <w:rsid w:val="00510E6C"/>
    <w:rsid w:val="00515DE6"/>
    <w:rsid w:val="0054268A"/>
    <w:rsid w:val="00567C13"/>
    <w:rsid w:val="005703A0"/>
    <w:rsid w:val="005A04F4"/>
    <w:rsid w:val="005A5C73"/>
    <w:rsid w:val="005C5509"/>
    <w:rsid w:val="005D72CD"/>
    <w:rsid w:val="005E1C76"/>
    <w:rsid w:val="005F24E2"/>
    <w:rsid w:val="0060339B"/>
    <w:rsid w:val="00604361"/>
    <w:rsid w:val="00606788"/>
    <w:rsid w:val="00616635"/>
    <w:rsid w:val="00623226"/>
    <w:rsid w:val="00640BA3"/>
    <w:rsid w:val="00641B3E"/>
    <w:rsid w:val="00650801"/>
    <w:rsid w:val="00663528"/>
    <w:rsid w:val="00664EF5"/>
    <w:rsid w:val="0068627C"/>
    <w:rsid w:val="006C0A59"/>
    <w:rsid w:val="006D3A0B"/>
    <w:rsid w:val="00730FE3"/>
    <w:rsid w:val="00734BB4"/>
    <w:rsid w:val="0075797E"/>
    <w:rsid w:val="00761D2D"/>
    <w:rsid w:val="007A2006"/>
    <w:rsid w:val="007A325B"/>
    <w:rsid w:val="007D0EB1"/>
    <w:rsid w:val="007F567F"/>
    <w:rsid w:val="008015C8"/>
    <w:rsid w:val="008210D3"/>
    <w:rsid w:val="00823BE0"/>
    <w:rsid w:val="00830779"/>
    <w:rsid w:val="00834E2E"/>
    <w:rsid w:val="00836C40"/>
    <w:rsid w:val="008520FE"/>
    <w:rsid w:val="00862A21"/>
    <w:rsid w:val="00870316"/>
    <w:rsid w:val="00870804"/>
    <w:rsid w:val="00870CFD"/>
    <w:rsid w:val="008A3C9C"/>
    <w:rsid w:val="008C3D82"/>
    <w:rsid w:val="008C44E0"/>
    <w:rsid w:val="008C74C2"/>
    <w:rsid w:val="008D08D5"/>
    <w:rsid w:val="008D4773"/>
    <w:rsid w:val="008E0227"/>
    <w:rsid w:val="008F206B"/>
    <w:rsid w:val="00905ED6"/>
    <w:rsid w:val="009066E7"/>
    <w:rsid w:val="009160A0"/>
    <w:rsid w:val="009326FB"/>
    <w:rsid w:val="00957A6F"/>
    <w:rsid w:val="00980211"/>
    <w:rsid w:val="0098482E"/>
    <w:rsid w:val="009B0319"/>
    <w:rsid w:val="009B4A70"/>
    <w:rsid w:val="009C39FB"/>
    <w:rsid w:val="009C5096"/>
    <w:rsid w:val="009D135F"/>
    <w:rsid w:val="009E4952"/>
    <w:rsid w:val="009F65C5"/>
    <w:rsid w:val="00A315FD"/>
    <w:rsid w:val="00A3332F"/>
    <w:rsid w:val="00A40C7E"/>
    <w:rsid w:val="00A43D2C"/>
    <w:rsid w:val="00A53777"/>
    <w:rsid w:val="00A60842"/>
    <w:rsid w:val="00A60C2C"/>
    <w:rsid w:val="00A70CE0"/>
    <w:rsid w:val="00A81517"/>
    <w:rsid w:val="00AA3181"/>
    <w:rsid w:val="00AB3FD4"/>
    <w:rsid w:val="00AD78A6"/>
    <w:rsid w:val="00AF1219"/>
    <w:rsid w:val="00B4461D"/>
    <w:rsid w:val="00BB672C"/>
    <w:rsid w:val="00BC0D2A"/>
    <w:rsid w:val="00BE7534"/>
    <w:rsid w:val="00C204BC"/>
    <w:rsid w:val="00C53E9C"/>
    <w:rsid w:val="00C577C3"/>
    <w:rsid w:val="00CD2ED8"/>
    <w:rsid w:val="00CD38DC"/>
    <w:rsid w:val="00D109B5"/>
    <w:rsid w:val="00D322A1"/>
    <w:rsid w:val="00D40EC5"/>
    <w:rsid w:val="00D43951"/>
    <w:rsid w:val="00D457FB"/>
    <w:rsid w:val="00D45F0C"/>
    <w:rsid w:val="00D757D7"/>
    <w:rsid w:val="00D969CF"/>
    <w:rsid w:val="00DD3329"/>
    <w:rsid w:val="00DD42F3"/>
    <w:rsid w:val="00DF3312"/>
    <w:rsid w:val="00E1001E"/>
    <w:rsid w:val="00E206B1"/>
    <w:rsid w:val="00E24113"/>
    <w:rsid w:val="00E53C79"/>
    <w:rsid w:val="00E571DB"/>
    <w:rsid w:val="00E57593"/>
    <w:rsid w:val="00E74CB2"/>
    <w:rsid w:val="00EA7A3C"/>
    <w:rsid w:val="00EB6E3C"/>
    <w:rsid w:val="00EC113D"/>
    <w:rsid w:val="00EF2518"/>
    <w:rsid w:val="00F00E60"/>
    <w:rsid w:val="00F2148A"/>
    <w:rsid w:val="00F23B0B"/>
    <w:rsid w:val="00F276AE"/>
    <w:rsid w:val="00F416D0"/>
    <w:rsid w:val="00F66295"/>
    <w:rsid w:val="00F70809"/>
    <w:rsid w:val="00F91B0D"/>
    <w:rsid w:val="00F91ED9"/>
    <w:rsid w:val="00FD757F"/>
    <w:rsid w:val="00F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68"/>
        <o:r id="V:Rule2" type="connector" idref="#_x0000_s1069"/>
        <o:r id="V:Rule3" type="connector" idref="#_x0000_s1070"/>
        <o:r id="V:Rule4" type="connector" idref="#_x0000_s1071"/>
      </o:rules>
    </o:shapelayout>
  </w:shapeDefaults>
  <w:decimalSymbol w:val="."/>
  <w:listSeparator w:val=","/>
  <w15:chartTrackingRefBased/>
  <w15:docId w15:val="{71383E34-E700-4E59-97BC-EB98E2F6F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3">
    <w:name w:val="Plain Table 3"/>
    <w:basedOn w:val="a1"/>
    <w:uiPriority w:val="43"/>
    <w:rsid w:val="0098482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3">
    <w:name w:val="Table Grid"/>
    <w:basedOn w:val="a1"/>
    <w:uiPriority w:val="39"/>
    <w:rsid w:val="009848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Plain Table 2"/>
    <w:basedOn w:val="a1"/>
    <w:uiPriority w:val="42"/>
    <w:rsid w:val="0098482E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54268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4268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5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F567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56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F567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0125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8C903-EE55-47F0-BF57-B7342B41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66873EBD.dotm</Template>
  <TotalTime>2</TotalTime>
  <Pages>2</Pages>
  <Words>564</Words>
  <Characters>501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　　号）</vt:lpstr>
      <vt:lpstr>　（様式第　　号）</vt:lpstr>
    </vt:vector>
  </TitlesOfParts>
  <Company>倉敷市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　　号）</dc:title>
  <dc:subject/>
  <dc:creator>aps10-036</dc:creator>
  <cp:keywords/>
  <dc:description/>
  <cp:lastModifiedBy>中谷　遼</cp:lastModifiedBy>
  <cp:revision>7</cp:revision>
  <cp:lastPrinted>2019-09-25T08:18:00Z</cp:lastPrinted>
  <dcterms:created xsi:type="dcterms:W3CDTF">2022-09-15T07:05:00Z</dcterms:created>
  <dcterms:modified xsi:type="dcterms:W3CDTF">2022-09-15T07:06:00Z</dcterms:modified>
</cp:coreProperties>
</file>