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40"/>
        </w:rPr>
      </w:pPr>
      <w:r>
        <w:rPr>
          <w:rFonts w:hint="eastAsia" w:ascii="ＭＳ 明朝" w:hAnsi="ＭＳ 明朝" w:eastAsia="ＭＳ 明朝"/>
          <w:sz w:val="40"/>
        </w:rPr>
        <w:t>誓約書</w:t>
      </w:r>
    </w:p>
    <w:p>
      <w:pPr>
        <w:pStyle w:val="0"/>
        <w:spacing w:line="360" w:lineRule="auto"/>
        <w:jc w:val="center"/>
        <w:rPr>
          <w:rFonts w:hint="default" w:ascii="ＭＳ 明朝" w:hAnsi="ＭＳ 明朝" w:eastAsia="ＭＳ 明朝"/>
        </w:rPr>
      </w:pPr>
    </w:p>
    <w:p>
      <w:pPr>
        <w:pStyle w:val="0"/>
        <w:spacing w:line="360" w:lineRule="auto"/>
        <w:jc w:val="left"/>
        <w:rPr>
          <w:rFonts w:hint="default" w:ascii="ＭＳ 明朝" w:hAnsi="ＭＳ 明朝" w:eastAsia="ＭＳ 明朝"/>
          <w:sz w:val="22"/>
        </w:rPr>
      </w:pPr>
      <w:r>
        <w:rPr>
          <w:rFonts w:hint="eastAsia" w:ascii="ＭＳ 明朝" w:hAnsi="ＭＳ 明朝" w:eastAsia="ＭＳ 明朝"/>
          <w:sz w:val="22"/>
        </w:rPr>
        <w:t>　令和　　年　　月　　日届出の　　　　　　　　　　　　　　　　　　　番地からの排水については、排水確認の条件並びに下記の事項を厳守し、最善の工事及び処理すべき事項の責任をとることを誓約いたします。</w:t>
      </w:r>
    </w:p>
    <w:p>
      <w:pPr>
        <w:pStyle w:val="15"/>
        <w:spacing w:line="360" w:lineRule="auto"/>
        <w:rPr>
          <w:rFonts w:hint="default"/>
        </w:rPr>
      </w:pPr>
      <w:r>
        <w:rPr>
          <w:rFonts w:hint="eastAsia"/>
        </w:rPr>
        <w:t>記</w:t>
      </w:r>
    </w:p>
    <w:p>
      <w:pPr>
        <w:pStyle w:val="0"/>
        <w:spacing w:line="360" w:lineRule="auto"/>
        <w:rPr>
          <w:rFonts w:hint="default" w:ascii="ＭＳ 明朝" w:hAnsi="ＭＳ 明朝" w:eastAsia="ＭＳ 明朝"/>
          <w:sz w:val="22"/>
        </w:rPr>
      </w:pPr>
      <w:r>
        <w:rPr>
          <w:rFonts w:hint="eastAsia" w:ascii="ＭＳ 明朝" w:hAnsi="ＭＳ 明朝" w:eastAsia="ＭＳ 明朝"/>
          <w:sz w:val="22"/>
        </w:rPr>
        <w:t>　１　第三者に譲渡する場合には、排水確認条件等を、第三者に継承します。</w:t>
      </w:r>
    </w:p>
    <w:p>
      <w:pPr>
        <w:pStyle w:val="0"/>
        <w:spacing w:line="360" w:lineRule="auto"/>
        <w:ind w:left="658" w:hanging="658" w:hangingChars="299"/>
        <w:rPr>
          <w:rFonts w:hint="default" w:ascii="ＭＳ 明朝" w:hAnsi="ＭＳ 明朝" w:eastAsia="ＭＳ 明朝"/>
          <w:sz w:val="22"/>
        </w:rPr>
      </w:pPr>
      <w:r>
        <w:rPr>
          <w:rFonts w:hint="eastAsia" w:ascii="ＭＳ 明朝" w:hAnsi="ＭＳ 明朝" w:eastAsia="ＭＳ 明朝"/>
          <w:sz w:val="22"/>
        </w:rPr>
        <w:t>　２　浄化槽設置に伴い、下流地域等からの苦情があった場合には自らの責任において誠実に解決等処理を図ります。</w:t>
      </w:r>
    </w:p>
    <w:p>
      <w:pPr>
        <w:pStyle w:val="0"/>
        <w:spacing w:line="360" w:lineRule="auto"/>
        <w:ind w:left="658" w:hanging="658" w:hangingChars="299"/>
        <w:rPr>
          <w:rFonts w:hint="default" w:ascii="ＭＳ 明朝" w:hAnsi="ＭＳ 明朝" w:eastAsia="ＭＳ 明朝"/>
          <w:sz w:val="22"/>
        </w:rPr>
      </w:pPr>
      <w:r>
        <w:rPr>
          <w:rFonts w:hint="eastAsia" w:ascii="ＭＳ 明朝" w:hAnsi="ＭＳ 明朝" w:eastAsia="ＭＳ 明朝"/>
          <w:sz w:val="22"/>
        </w:rPr>
        <w:t>　３　水質検査に必要な経費等は、申請者並びに設置業者において負担するとともに、検査日時、検査実施機関等についても確認者からの指示がある場合には指示により実施いたします。</w:t>
      </w:r>
    </w:p>
    <w:p>
      <w:pPr>
        <w:pStyle w:val="0"/>
        <w:spacing w:line="360" w:lineRule="auto"/>
        <w:ind w:left="658" w:hanging="658" w:hangingChars="299"/>
        <w:rPr>
          <w:rFonts w:hint="default" w:ascii="ＭＳ 明朝" w:hAnsi="ＭＳ 明朝" w:eastAsia="ＭＳ 明朝"/>
          <w:sz w:val="22"/>
        </w:rPr>
      </w:pPr>
      <w:r>
        <w:rPr>
          <w:rFonts w:hint="eastAsia" w:ascii="ＭＳ 明朝" w:hAnsi="ＭＳ 明朝" w:eastAsia="ＭＳ 明朝"/>
          <w:sz w:val="22"/>
        </w:rPr>
        <w:t>　４　放流水の水質等が確認条件に適合しない場合には、全て申請者並びに設置業者の責任において施設の改善または放流を中止等の措置をいたします。</w:t>
      </w:r>
    </w:p>
    <w:p>
      <w:pPr>
        <w:pStyle w:val="0"/>
        <w:spacing w:line="360" w:lineRule="auto"/>
        <w:ind w:left="658" w:hanging="658" w:hangingChars="299"/>
        <w:rPr>
          <w:rFonts w:hint="default" w:ascii="ＭＳ 明朝" w:hAnsi="ＭＳ 明朝" w:eastAsia="ＭＳ 明朝"/>
          <w:sz w:val="22"/>
        </w:rPr>
      </w:pPr>
      <w:r>
        <w:rPr>
          <w:rFonts w:hint="eastAsia" w:ascii="ＭＳ 明朝" w:hAnsi="ＭＳ 明朝" w:eastAsia="ＭＳ 明朝"/>
          <w:sz w:val="22"/>
        </w:rPr>
        <w:t>　５　公共下水道が供用開始となった場合、水路の放流を廃止し、下水道へ放流いたします。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令和　　　年　　　月　　　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上原井領土地改良区</w:t>
      </w:r>
      <w:bookmarkStart w:id="0" w:name="_GoBack"/>
      <w:bookmarkEnd w:id="0"/>
      <w:r>
        <w:rPr>
          <w:rFonts w:hint="eastAsia" w:ascii="ＭＳ 明朝" w:hAnsi="ＭＳ 明朝" w:eastAsia="ＭＳ 明朝"/>
          <w:sz w:val="22"/>
        </w:rPr>
        <w:t>理事長　様</w:t>
      </w:r>
    </w:p>
    <w:p>
      <w:pPr>
        <w:pStyle w:val="0"/>
        <w:rPr>
          <w:rFonts w:hint="default" w:ascii="ＭＳ 明朝" w:hAnsi="ＭＳ 明朝" w:eastAsia="ＭＳ 明朝"/>
          <w:sz w:val="22"/>
        </w:rPr>
      </w:pPr>
    </w:p>
    <w:p>
      <w:pPr>
        <w:pStyle w:val="0"/>
        <w:wordWrap w:val="0"/>
        <w:spacing w:line="360" w:lineRule="auto"/>
        <w:jc w:val="right"/>
        <w:rPr>
          <w:rFonts w:hint="default" w:ascii="ＭＳ 明朝" w:hAnsi="ＭＳ 明朝" w:eastAsia="ＭＳ 明朝"/>
          <w:sz w:val="22"/>
        </w:rPr>
      </w:pPr>
      <w:r>
        <w:rPr>
          <w:rFonts w:hint="eastAsia" w:ascii="ＭＳ 明朝" w:hAnsi="ＭＳ 明朝" w:eastAsia="ＭＳ 明朝"/>
          <w:spacing w:val="55"/>
          <w:kern w:val="0"/>
          <w:sz w:val="22"/>
          <w:fitText w:val="880" w:id="1"/>
        </w:rPr>
        <w:t>申請</w:t>
      </w:r>
      <w:r>
        <w:rPr>
          <w:rFonts w:hint="eastAsia" w:ascii="ＭＳ 明朝" w:hAnsi="ＭＳ 明朝" w:eastAsia="ＭＳ 明朝"/>
          <w:kern w:val="0"/>
          <w:sz w:val="22"/>
          <w:fitText w:val="880" w:id="1"/>
        </w:rPr>
        <w:t>者</w:t>
      </w:r>
      <w:r>
        <w:rPr>
          <w:rFonts w:hint="eastAsia" w:ascii="ＭＳ 明朝" w:hAnsi="ＭＳ 明朝" w:eastAsia="ＭＳ 明朝"/>
          <w:sz w:val="22"/>
        </w:rPr>
        <w:t>　　住所　　　　　　　　　　　　　　　　　　</w:t>
      </w:r>
    </w:p>
    <w:p>
      <w:pPr>
        <w:pStyle w:val="0"/>
        <w:wordWrap w:val="0"/>
        <w:spacing w:line="360" w:lineRule="auto"/>
        <w:jc w:val="right"/>
        <w:rPr>
          <w:rFonts w:hint="default" w:ascii="ＭＳ 明朝" w:hAnsi="ＭＳ 明朝" w:eastAsia="ＭＳ 明朝"/>
          <w:sz w:val="22"/>
        </w:rPr>
      </w:pPr>
      <w:r>
        <w:rPr>
          <w:rFonts w:hint="eastAsia" w:ascii="ＭＳ 明朝" w:hAnsi="ＭＳ 明朝" w:eastAsia="ＭＳ 明朝"/>
          <w:sz w:val="22"/>
        </w:rPr>
        <w:t>氏名　　　　　　　　　　　　　　　　　㊞</w:t>
      </w:r>
    </w:p>
    <w:p>
      <w:pPr>
        <w:pStyle w:val="0"/>
        <w:wordWrap w:val="0"/>
        <w:spacing w:line="360" w:lineRule="auto"/>
        <w:jc w:val="right"/>
        <w:rPr>
          <w:rFonts w:hint="default" w:ascii="ＭＳ 明朝" w:hAnsi="ＭＳ 明朝" w:eastAsia="ＭＳ 明朝"/>
          <w:sz w:val="22"/>
        </w:rPr>
      </w:pPr>
      <w:r>
        <w:rPr>
          <w:rFonts w:hint="eastAsia" w:ascii="ＭＳ 明朝" w:hAnsi="ＭＳ 明朝" w:eastAsia="ＭＳ 明朝"/>
          <w:sz w:val="22"/>
        </w:rPr>
        <w:t>設置業者　　住所　　　　　　　　　　　　　　　　　　</w:t>
      </w:r>
    </w:p>
    <w:p>
      <w:pPr>
        <w:pStyle w:val="0"/>
        <w:wordWrap w:val="0"/>
        <w:spacing w:line="360" w:lineRule="auto"/>
        <w:jc w:val="right"/>
        <w:rPr>
          <w:rFonts w:hint="default" w:ascii="ＭＳ 明朝" w:hAnsi="ＭＳ 明朝" w:eastAsia="ＭＳ 明朝"/>
          <w:sz w:val="22"/>
        </w:rPr>
      </w:pPr>
      <w:r>
        <w:rPr>
          <w:rFonts w:hint="eastAsia" w:ascii="ＭＳ 明朝" w:hAnsi="ＭＳ 明朝" w:eastAsia="ＭＳ 明朝"/>
          <w:sz w:val="22"/>
        </w:rPr>
        <w:t>氏名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2"/>
    </w:r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Closing"/>
    <w:basedOn w:val="0"/>
    <w:next w:val="17"/>
    <w:link w:val="18"/>
    <w:uiPriority w:val="0"/>
    <w:pPr>
      <w:jc w:val="right"/>
    </w:pPr>
    <w:rPr>
      <w:rFonts w:ascii="ＭＳ 明朝" w:hAnsi="ＭＳ 明朝" w:eastAsia="ＭＳ 明朝"/>
      <w:sz w:val="22"/>
    </w:rPr>
  </w:style>
  <w:style w:type="character" w:styleId="18" w:customStyle="1">
    <w:name w:val="結語 (文字)"/>
    <w:basedOn w:val="10"/>
    <w:next w:val="18"/>
    <w:link w:val="17"/>
    <w:uiPriority w:val="0"/>
    <w:rPr>
      <w:rFonts w:ascii="ＭＳ 明朝" w:hAnsi="ＭＳ 明朝" w:eastAsia="ＭＳ 明朝"/>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388</Characters>
  <Application>JUST Note</Application>
  <Lines>25</Lines>
  <Paragraphs>14</Paragraphs>
  <CharactersWithSpaces>513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林　逸美</dc:creator>
  <cp:lastModifiedBy>User_MS001</cp:lastModifiedBy>
  <dcterms:created xsi:type="dcterms:W3CDTF">2023-04-25T06:58:00Z</dcterms:created>
  <dcterms:modified xsi:type="dcterms:W3CDTF">2023-12-18T02:18:44Z</dcterms:modified>
  <cp:revision>2</cp:revision>
</cp:coreProperties>
</file>