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Theme="minorEastAsia" w:hAnsiTheme="minorEastAsia" w:eastAsiaTheme="minorEastAsia"/>
          <w:kern w:val="0"/>
        </w:rPr>
      </w:pPr>
      <w:r>
        <w:rPr>
          <w:rFonts w:hint="eastAsia" w:asciiTheme="minorEastAsia" w:hAnsiTheme="minorEastAsia" w:eastAsiaTheme="minorEastAsia"/>
          <w:spacing w:val="80"/>
          <w:kern w:val="0"/>
          <w:sz w:val="32"/>
        </w:rPr>
        <mc:AlternateContent>
          <mc:Choice Requires="wps">
            <w:drawing>
              <wp:anchor distT="0" distB="0" distL="114300" distR="114300" simplePos="0" relativeHeight="2" behindDoc="0" locked="0" layoutInCell="1" hidden="0" allowOverlap="1">
                <wp:simplePos x="0" y="0"/>
                <wp:positionH relativeFrom="column">
                  <wp:posOffset>4663440</wp:posOffset>
                </wp:positionH>
                <wp:positionV relativeFrom="paragraph">
                  <wp:posOffset>-441325</wp:posOffset>
                </wp:positionV>
                <wp:extent cx="657225" cy="39052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別紙１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4.75pt;mso-position-vertical-relative:text;mso-position-horizontal-relative:text;v-text-anchor:top;position:absolute;height:30.75pt;mso-wrap-distance-top:0pt;width:51.75pt;mso-wrap-distance-left:9pt;margin-left:367.2pt;z-index:2;" o:spid="_x0000_s1026"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別紙１</w:t>
                      </w:r>
                    </w:p>
                  </w:txbxContent>
                </v:textbox>
                <v:imagedata o:title=""/>
                <w10:wrap type="none" anchorx="text" anchory="text"/>
              </v:shape>
            </w:pict>
          </mc:Fallback>
        </mc:AlternateContent>
      </w:r>
      <w:r>
        <w:rPr>
          <w:rFonts w:hint="eastAsia" w:asciiTheme="minorEastAsia" w:hAnsiTheme="minorEastAsia" w:eastAsiaTheme="minorEastAsia"/>
          <w:spacing w:val="80"/>
          <w:kern w:val="0"/>
          <w:sz w:val="32"/>
          <w:fitText w:val="2240" w:id="1"/>
        </w:rPr>
        <w:t>監査報告</w:t>
      </w:r>
      <w:r>
        <w:rPr>
          <w:rFonts w:hint="eastAsia" w:asciiTheme="minorEastAsia" w:hAnsiTheme="minorEastAsia" w:eastAsiaTheme="minorEastAsia"/>
          <w:kern w:val="0"/>
          <w:sz w:val="32"/>
          <w:fitText w:val="2240" w:id="1"/>
        </w:rPr>
        <w:t>書</w:t>
      </w:r>
    </w:p>
    <w:p>
      <w:pPr>
        <w:pStyle w:val="0"/>
        <w:autoSpaceDE w:val="0"/>
        <w:autoSpaceDN w:val="0"/>
        <w:adjustRightInd w:val="0"/>
        <w:jc w:val="right"/>
        <w:rPr>
          <w:rFonts w:hint="default" w:asciiTheme="minorEastAsia" w:hAnsiTheme="minorEastAsia" w:eastAsiaTheme="minorEastAsia"/>
          <w:kern w:val="0"/>
        </w:rPr>
      </w:pPr>
      <w:r>
        <w:rPr>
          <w:rFonts w:hint="eastAsia" w:asciiTheme="minorEastAsia" w:hAnsiTheme="minorEastAsia" w:eastAsiaTheme="minorEastAsia"/>
          <w:kern w:val="0"/>
        </w:rPr>
        <w:t>令和○年○月○日</w:t>
      </w:r>
    </w:p>
    <w:p>
      <w:pPr>
        <w:pStyle w:val="0"/>
        <w:autoSpaceDE w:val="0"/>
        <w:autoSpaceDN w:val="0"/>
        <w:adjustRightInd w:val="0"/>
        <w:jc w:val="left"/>
        <w:rPr>
          <w:rFonts w:hint="default" w:asciiTheme="minorEastAsia" w:hAnsiTheme="minorEastAsia" w:eastAsiaTheme="minorEastAsia"/>
          <w:kern w:val="0"/>
        </w:rPr>
      </w:pPr>
      <w:bookmarkStart w:id="0" w:name="_GoBack"/>
      <w:bookmarkEnd w:id="0"/>
      <w:r>
        <w:rPr>
          <w:rFonts w:hint="eastAsia" w:asciiTheme="minorEastAsia" w:hAnsiTheme="minorEastAsia" w:eastAsiaTheme="minorEastAsia"/>
          <w:kern w:val="0"/>
        </w:rPr>
        <w:t>社会福祉法人</w:t>
      </w:r>
      <w:r>
        <w:rPr>
          <w:rFonts w:hint="eastAsia"/>
        </w:rPr>
        <w:t xml:space="preserve"> </w:t>
      </w:r>
      <w:r>
        <w:rPr>
          <w:rFonts w:hint="eastAsia" w:asciiTheme="minorEastAsia" w:hAnsiTheme="minorEastAsia" w:eastAsiaTheme="minorEastAsia"/>
          <w:kern w:val="0"/>
        </w:rPr>
        <w:t>○○○○</w:t>
      </w:r>
    </w:p>
    <w:p>
      <w:pPr>
        <w:pStyle w:val="0"/>
        <w:tabs>
          <w:tab w:val="left" w:leader="none" w:pos="8222"/>
        </w:tabs>
        <w:autoSpaceDE w:val="0"/>
        <w:autoSpaceDN w:val="0"/>
        <w:adjustRightInd w:val="0"/>
        <w:spacing w:before="180" w:beforeLines="50" w:beforeAutospacing="0"/>
        <w:jc w:val="left"/>
        <w:rPr>
          <w:rFonts w:hint="default" w:asciiTheme="minorEastAsia" w:hAnsiTheme="minorEastAsia" w:eastAsiaTheme="minorEastAsia"/>
          <w:kern w:val="0"/>
        </w:rPr>
      </w:pPr>
      <w:r>
        <w:rPr>
          <w:rFonts w:hint="eastAsia" w:asciiTheme="minorEastAsia" w:hAnsiTheme="minorEastAsia" w:eastAsiaTheme="minorEastAsia"/>
          <w:kern w:val="0"/>
        </w:rPr>
        <w:t>　理事長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殿</w:t>
      </w:r>
    </w:p>
    <w:p>
      <w:pPr>
        <w:pStyle w:val="0"/>
        <w:wordWrap w:val="0"/>
        <w:autoSpaceDE w:val="0"/>
        <w:autoSpaceDN w:val="0"/>
        <w:adjustRightInd w:val="0"/>
        <w:spacing w:before="180" w:beforeLines="50" w:beforeAutospacing="0"/>
        <w:jc w:val="right"/>
        <w:rPr>
          <w:rFonts w:hint="default" w:asciiTheme="minorEastAsia" w:hAnsiTheme="minorEastAsia" w:eastAsiaTheme="minorEastAsia"/>
          <w:kern w:val="0"/>
        </w:rPr>
      </w:pPr>
      <w:bookmarkStart w:id="1" w:name="_Hlk75522317"/>
      <w:r>
        <w:rPr>
          <w:rFonts w:hint="eastAsia" w:asciiTheme="minorEastAsia" w:hAnsiTheme="minorEastAsia" w:eastAsiaTheme="minorEastAsia"/>
          <w:kern w:val="0"/>
        </w:rPr>
        <mc:AlternateContent>
          <mc:Choice Requires="wps">
            <w:drawing>
              <wp:anchor distT="0" distB="0" distL="114300" distR="114300" simplePos="0" relativeHeight="4" behindDoc="0" locked="0" layoutInCell="1" hidden="0" allowOverlap="1">
                <wp:simplePos x="0" y="0"/>
                <wp:positionH relativeFrom="column">
                  <wp:posOffset>5177790</wp:posOffset>
                </wp:positionH>
                <wp:positionV relativeFrom="paragraph">
                  <wp:posOffset>63500</wp:posOffset>
                </wp:positionV>
                <wp:extent cx="247650" cy="247650"/>
                <wp:effectExtent l="635" t="635" r="29845" b="10795"/>
                <wp:wrapNone/>
                <wp:docPr id="1027" name="楕円 4"/>
                <a:graphic xmlns:a="http://schemas.openxmlformats.org/drawingml/2006/main">
                  <a:graphicData uri="http://schemas.microsoft.com/office/word/2010/wordprocessingShape">
                    <wps:wsp>
                      <wps:cNvPr id="1027" name="楕円 4"/>
                      <wps:cNvSpPr/>
                      <wps:spPr>
                        <a:xfrm>
                          <a:off x="0" y="0"/>
                          <a:ext cx="247650" cy="24765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4" style="mso-wrap-distance-right:9pt;mso-wrap-distance-bottom:0pt;margin-top:5pt;mso-position-vertical-relative:text;mso-position-horizontal-relative:text;position:absolute;height:19.5pt;mso-wrap-distance-top:0pt;width:19.5pt;mso-wrap-distance-left:9pt;margin-left:407.7pt;z-index:4;" o:spid="_x0000_s1027" o:allowincell="t" o:allowoverlap="t" filled="f" stroked="t" strokecolor="#000000 [3213]" strokeweight="0.5pt" o:spt="3">
                <v:fill/>
                <v:stroke linestyle="single" endcap="flat" dashstyle="dash" filltype="solid"/>
                <v:textbox style="layout-flow:horizontal;"/>
                <v:imagedata o:title=""/>
                <w10:wrap type="none" anchorx="text" anchory="text"/>
              </v:oval>
            </w:pict>
          </mc:Fallback>
        </mc:AlternateContent>
      </w:r>
      <w:r>
        <w:rPr>
          <w:rFonts w:hint="eastAsia" w:asciiTheme="minorEastAsia" w:hAnsiTheme="minorEastAsia" w:eastAsiaTheme="minorEastAsia"/>
          <w:kern w:val="0"/>
        </w:rPr>
        <w:t>監事</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tabs>
          <w:tab w:val="left" w:leader="none" w:pos="1380"/>
        </w:tabs>
        <w:wordWrap w:val="0"/>
        <w:autoSpaceDE w:val="0"/>
        <w:autoSpaceDN w:val="0"/>
        <w:adjustRightInd w:val="0"/>
        <w:spacing w:before="180" w:beforeLines="50" w:beforeAutospacing="0"/>
        <w:jc w:val="right"/>
        <w:rPr>
          <w:rFonts w:hint="default" w:ascii="Segoe UI Emoji" w:hAnsi="Segoe UI Emoji" w:eastAsiaTheme="minorEastAsia"/>
          <w:kern w:val="0"/>
        </w:rPr>
      </w:pPr>
      <w:r>
        <w:rPr>
          <w:rFonts w:hint="eastAsia" w:asciiTheme="minorEastAsia" w:hAnsiTheme="minorEastAsia" w:eastAsiaTheme="minorEastAsia"/>
          <w:kern w:val="0"/>
        </w:rPr>
        <mc:AlternateContent>
          <mc:Choice Requires="wps">
            <w:drawing>
              <wp:anchor distT="0" distB="0" distL="114300" distR="114300" simplePos="0" relativeHeight="3" behindDoc="0" locked="0" layoutInCell="1" hidden="0" allowOverlap="1">
                <wp:simplePos x="0" y="0"/>
                <wp:positionH relativeFrom="column">
                  <wp:posOffset>5177790</wp:posOffset>
                </wp:positionH>
                <wp:positionV relativeFrom="paragraph">
                  <wp:posOffset>73025</wp:posOffset>
                </wp:positionV>
                <wp:extent cx="247650" cy="257175"/>
                <wp:effectExtent l="635" t="635" r="29845" b="10795"/>
                <wp:wrapNone/>
                <wp:docPr id="1028" name="楕円 3"/>
                <a:graphic xmlns:a="http://schemas.openxmlformats.org/drawingml/2006/main">
                  <a:graphicData uri="http://schemas.microsoft.com/office/word/2010/wordprocessingShape">
                    <wps:wsp>
                      <wps:cNvPr id="1028" name="楕円 3"/>
                      <wps:cNvSpPr/>
                      <wps:spPr>
                        <a:xfrm>
                          <a:off x="0" y="0"/>
                          <a:ext cx="247650" cy="25717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楕円 3" style="mso-wrap-distance-right:9pt;mso-wrap-distance-bottom:0pt;margin-top:5.75pt;mso-position-vertical-relative:text;mso-position-horizontal-relative:text;position:absolute;height:20.25pt;mso-wrap-distance-top:0pt;width:19.5pt;mso-wrap-distance-left:9pt;margin-left:407.7pt;z-index:3;" o:spid="_x0000_s1028" o:allowincell="t" o:allowoverlap="t" filled="f" stroked="t" strokecolor="#000000 [3213]" strokeweight="0.5pt" o:spt="3">
                <v:fill/>
                <v:stroke linestyle="single" endcap="flat" dashstyle="dash" filltype="solid"/>
                <v:textbox style="layout-flow:horizontal;"/>
                <v:imagedata o:title=""/>
                <w10:wrap type="none" anchorx="text" anchory="text"/>
              </v:oval>
            </w:pict>
          </mc:Fallback>
        </mc:AlternateContent>
      </w:r>
      <w:r>
        <w:rPr>
          <w:rFonts w:hint="eastAsia" w:asciiTheme="minorEastAsia" w:hAnsiTheme="minorEastAsia" w:eastAsiaTheme="minorEastAsia"/>
          <w:kern w:val="0"/>
        </w:rPr>
        <w:t>監事</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　　</w:t>
      </w:r>
    </w:p>
    <w:p>
      <w:pPr>
        <w:pStyle w:val="0"/>
        <w:autoSpaceDE w:val="0"/>
        <w:autoSpaceDN w:val="0"/>
        <w:adjustRightInd w:val="0"/>
        <w:ind w:firstLine="240" w:firstLineChars="100"/>
        <w:jc w:val="left"/>
        <w:rPr>
          <w:rFonts w:hint="default" w:asciiTheme="minorEastAsia" w:hAnsiTheme="minorEastAsia" w:eastAsiaTheme="minorEastAsia"/>
          <w:kern w:val="0"/>
        </w:rPr>
      </w:pPr>
      <w:bookmarkEnd w:id="1"/>
    </w:p>
    <w:p>
      <w:pPr>
        <w:pStyle w:val="0"/>
        <w:tabs>
          <w:tab w:val="left" w:leader="none" w:pos="8080"/>
        </w:tabs>
        <w:autoSpaceDE w:val="0"/>
        <w:autoSpaceDN w:val="0"/>
        <w:adjustRightInd w:val="0"/>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私たち監事は、令和○年○月○日から令和○年○月○日までの令和○年度の理事の職務の執行について監査を行いました。その方法及び結果について、次の通り報告いたします。</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１</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監査の方法及びその内容</w:t>
      </w:r>
    </w:p>
    <w:p>
      <w:pPr>
        <w:pStyle w:val="0"/>
        <w:autoSpaceDE w:val="0"/>
        <w:autoSpaceDN w:val="0"/>
        <w:adjustRightInd w:val="0"/>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pPr>
        <w:pStyle w:val="0"/>
        <w:autoSpaceDE w:val="0"/>
        <w:autoSpaceDN w:val="0"/>
        <w:adjustRightInd w:val="0"/>
        <w:ind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さらに、会計帳簿又はこれに関する資料の調査を行い、当該会計年度に係る計算関係書類（計算書類及びその附属明細書）及び財産目録について検討しました。</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r>
        <w:rPr>
          <w:rFonts w:hint="eastAsia" w:asciiTheme="minorEastAsia" w:hAnsiTheme="minorEastAsia" w:eastAsiaTheme="minorEastAsia"/>
          <w:kern w:val="0"/>
        </w:rPr>
        <w:t>２</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監査の結果</w:t>
      </w:r>
    </w:p>
    <w:p>
      <w:pPr>
        <w:pStyle w:val="19"/>
        <w:numPr>
          <w:ilvl w:val="0"/>
          <w:numId w:val="1"/>
        </w:numPr>
        <w:autoSpaceDE w:val="0"/>
        <w:autoSpaceDN w:val="0"/>
        <w:adjustRightInd w:val="0"/>
        <w:ind w:leftChars="0"/>
        <w:jc w:val="left"/>
        <w:rPr>
          <w:rFonts w:hint="default" w:asciiTheme="minorEastAsia" w:hAnsiTheme="minorEastAsia" w:eastAsiaTheme="minorEastAsia"/>
          <w:kern w:val="0"/>
        </w:rPr>
      </w:pPr>
      <w:r>
        <w:rPr>
          <w:rFonts w:hint="eastAsia" w:asciiTheme="minorEastAsia" w:hAnsiTheme="minorEastAsia" w:eastAsiaTheme="minorEastAsia"/>
          <w:kern w:val="0"/>
        </w:rPr>
        <w:t>事業報告等の監査結果</w:t>
      </w:r>
    </w:p>
    <w:p>
      <w:pPr>
        <w:pStyle w:val="19"/>
        <w:numPr>
          <w:ilvl w:val="1"/>
          <w:numId w:val="2"/>
        </w:numPr>
        <w:autoSpaceDE w:val="0"/>
        <w:autoSpaceDN w:val="0"/>
        <w:adjustRightInd w:val="0"/>
        <w:ind w:leftChars="0"/>
        <w:rPr>
          <w:rFonts w:hint="default" w:asciiTheme="minorEastAsia" w:hAnsiTheme="minorEastAsia" w:eastAsiaTheme="minorEastAsia"/>
          <w:kern w:val="0"/>
        </w:rPr>
      </w:pPr>
      <w:r>
        <w:rPr>
          <w:rFonts w:hint="eastAsia" w:asciiTheme="minorEastAsia" w:hAnsiTheme="minorEastAsia" w:eastAsiaTheme="minorEastAsia"/>
          <w:kern w:val="0"/>
        </w:rPr>
        <w:t>　事業報告及びその附属明細書は、法令及び定款に従い、法人の状況を正しく示しているものと認めます。</w:t>
      </w:r>
    </w:p>
    <w:p>
      <w:pPr>
        <w:pStyle w:val="19"/>
        <w:numPr>
          <w:ilvl w:val="1"/>
          <w:numId w:val="2"/>
        </w:numPr>
        <w:autoSpaceDE w:val="0"/>
        <w:autoSpaceDN w:val="0"/>
        <w:adjustRightInd w:val="0"/>
        <w:ind w:leftChars="0"/>
        <w:rPr>
          <w:rFonts w:hint="default" w:asciiTheme="minorEastAsia" w:hAnsiTheme="minorEastAsia" w:eastAsiaTheme="minorEastAsia"/>
          <w:kern w:val="0"/>
        </w:rPr>
      </w:pPr>
      <w:r>
        <w:rPr>
          <w:rFonts w:hint="eastAsia" w:asciiTheme="minorEastAsia" w:hAnsiTheme="minorEastAsia" w:eastAsiaTheme="minorEastAsia"/>
          <w:kern w:val="0"/>
        </w:rPr>
        <w:t>　理事の職務の</w:t>
      </w:r>
      <w:r>
        <w:rPr>
          <w:rFonts w:hint="eastAsia" w:asciiTheme="minorEastAsia" w:hAnsiTheme="minorEastAsia" w:eastAsiaTheme="minorEastAsia"/>
          <w:color w:val="000000" w:themeColor="text1"/>
          <w:kern w:val="0"/>
        </w:rPr>
        <w:t>遂行</w:t>
      </w:r>
      <w:r>
        <w:rPr>
          <w:rFonts w:hint="eastAsia" w:asciiTheme="minorEastAsia" w:hAnsiTheme="minorEastAsia" w:eastAsiaTheme="minorEastAsia"/>
          <w:kern w:val="0"/>
        </w:rPr>
        <w:t>に関する不正の行為又は法令若しくは定款に違反する重大な事実は認められません。</w:t>
      </w:r>
    </w:p>
    <w:p>
      <w:pPr>
        <w:pStyle w:val="19"/>
        <w:numPr>
          <w:ilvl w:val="0"/>
          <w:numId w:val="1"/>
        </w:numPr>
        <w:autoSpaceDE w:val="0"/>
        <w:autoSpaceDN w:val="0"/>
        <w:adjustRightInd w:val="0"/>
        <w:ind w:leftChars="0"/>
        <w:jc w:val="left"/>
        <w:rPr>
          <w:rFonts w:hint="default" w:asciiTheme="minorEastAsia" w:hAnsiTheme="minorEastAsia" w:eastAsiaTheme="minorEastAsia"/>
          <w:kern w:val="0"/>
        </w:rPr>
      </w:pPr>
      <w:r>
        <w:rPr>
          <w:rFonts w:hint="eastAsia" w:asciiTheme="minorEastAsia" w:hAnsiTheme="minorEastAsia" w:eastAsiaTheme="minorEastAsia"/>
          <w:kern w:val="0"/>
        </w:rPr>
        <w:t>計算関係書類及び財産目録の監査結果</w:t>
      </w:r>
    </w:p>
    <w:p>
      <w:pPr>
        <w:pStyle w:val="0"/>
        <w:autoSpaceDE w:val="0"/>
        <w:autoSpaceDN w:val="0"/>
        <w:adjustRightInd w:val="0"/>
        <w:ind w:left="480" w:leftChars="20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計算関係書類及び財産目録については、法人の財産、収支及び純資産の増減の状況を全ての重要な点において適正に表示しているものと認めます。</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spacing w:val="240"/>
          <w:kern w:val="0"/>
          <w:fitText w:val="960" w:id="2"/>
        </w:rPr>
        <w:t>以</w:t>
      </w:r>
      <w:r>
        <w:rPr>
          <w:rFonts w:hint="eastAsia" w:asciiTheme="minorEastAsia" w:hAnsiTheme="minorEastAsia" w:eastAsiaTheme="minorEastAsia"/>
          <w:kern w:val="0"/>
          <w:fitText w:val="960" w:id="2"/>
        </w:rPr>
        <w:t>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C04A858"/>
    <w:lvl w:ilvl="0" w:tplc="AB24FB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92</Words>
  <Characters>529</Characters>
  <Application>JUST Note</Application>
  <Lines>4</Lines>
  <Paragraphs>1</Paragraphs>
  <Company>厚生労働省</Company>
  <CharactersWithSpaces>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User_XD022</dc:creator>
  <cp:lastModifiedBy>User_XD022</cp:lastModifiedBy>
  <cp:lastPrinted>2021-06-25T05:04:00Z</cp:lastPrinted>
  <dcterms:created xsi:type="dcterms:W3CDTF">2021-01-08T06:10:00Z</dcterms:created>
  <dcterms:modified xsi:type="dcterms:W3CDTF">2021-06-25T05:11:36Z</dcterms:modified>
  <cp:revision>8</cp:revision>
</cp:coreProperties>
</file>